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FD39" w14:textId="77777777" w:rsidR="003E1623" w:rsidRPr="003E1623" w:rsidRDefault="0071031D" w:rsidP="0035622D">
      <w:pPr>
        <w:pStyle w:val="1"/>
        <w:numPr>
          <w:ilvl w:val="0"/>
          <w:numId w:val="2"/>
        </w:numPr>
        <w:spacing w:before="0" w:after="0"/>
        <w:ind w:firstLine="709"/>
        <w:jc w:val="center"/>
        <w:rPr>
          <w:rFonts w:ascii="Times New Roman" w:hAnsi="Times New Roman" w:cs="Times New Roman"/>
          <w:bCs w:val="0"/>
          <w:color w:val="000000"/>
          <w:sz w:val="28"/>
          <w:szCs w:val="28"/>
          <w:lang w:val="uk-UA" w:eastAsia="uk-UA"/>
        </w:rPr>
      </w:pPr>
      <w:r w:rsidRPr="0035622D">
        <w:rPr>
          <w:rFonts w:ascii="Times New Roman" w:hAnsi="Times New Roman" w:cs="Times New Roman"/>
          <w:sz w:val="28"/>
          <w:szCs w:val="28"/>
          <w:lang w:val="uk-UA"/>
        </w:rPr>
        <w:t>Звіт</w:t>
      </w:r>
    </w:p>
    <w:p w14:paraId="3BA529B1" w14:textId="66C37AE4" w:rsidR="00EA369A" w:rsidRPr="003E1623" w:rsidRDefault="0071031D" w:rsidP="003E1623">
      <w:pPr>
        <w:pStyle w:val="1"/>
        <w:tabs>
          <w:tab w:val="clear" w:pos="0"/>
        </w:tabs>
        <w:spacing w:before="0" w:after="0"/>
        <w:ind w:left="709"/>
        <w:jc w:val="center"/>
        <w:rPr>
          <w:rStyle w:val="rvts23"/>
          <w:bCs w:val="0"/>
          <w:color w:val="000000"/>
          <w:sz w:val="28"/>
          <w:szCs w:val="28"/>
          <w:lang w:val="uk-UA" w:eastAsia="uk-UA"/>
        </w:rPr>
      </w:pPr>
      <w:r w:rsidRPr="003E1623">
        <w:rPr>
          <w:rFonts w:ascii="Times New Roman" w:hAnsi="Times New Roman" w:cs="Times New Roman"/>
          <w:sz w:val="28"/>
          <w:szCs w:val="28"/>
          <w:lang w:val="uk-UA"/>
        </w:rPr>
        <w:t xml:space="preserve">про результати проведення </w:t>
      </w:r>
      <w:r w:rsidR="001D5013">
        <w:rPr>
          <w:rFonts w:ascii="Times New Roman" w:hAnsi="Times New Roman" w:cs="Times New Roman"/>
          <w:sz w:val="28"/>
          <w:szCs w:val="28"/>
          <w:lang w:val="uk-UA"/>
        </w:rPr>
        <w:t>електронних консультацій з громадськістю</w:t>
      </w:r>
      <w:r w:rsidR="002055EB" w:rsidRPr="003E1623">
        <w:rPr>
          <w:rFonts w:ascii="Times New Roman" w:hAnsi="Times New Roman" w:cs="Times New Roman"/>
          <w:sz w:val="28"/>
          <w:szCs w:val="28"/>
          <w:lang w:val="uk-UA"/>
        </w:rPr>
        <w:t xml:space="preserve"> </w:t>
      </w:r>
      <w:r w:rsidR="001D5013">
        <w:rPr>
          <w:rFonts w:ascii="Times New Roman" w:hAnsi="Times New Roman" w:cs="Times New Roman"/>
          <w:sz w:val="28"/>
          <w:szCs w:val="28"/>
          <w:lang w:val="uk-UA"/>
        </w:rPr>
        <w:t xml:space="preserve">щодо </w:t>
      </w:r>
      <w:r w:rsidR="003E1623" w:rsidRPr="003E1623">
        <w:rPr>
          <w:rFonts w:ascii="Times New Roman" w:hAnsi="Times New Roman" w:cs="Times New Roman"/>
          <w:sz w:val="28"/>
          <w:szCs w:val="28"/>
          <w:lang w:val="uk-UA"/>
        </w:rPr>
        <w:t xml:space="preserve">проекту </w:t>
      </w:r>
      <w:bookmarkStart w:id="0" w:name="_Hlk207283098"/>
      <w:r w:rsidR="003E1623" w:rsidRPr="003E1623">
        <w:rPr>
          <w:rFonts w:ascii="Times New Roman" w:hAnsi="Times New Roman" w:cs="Times New Roman"/>
          <w:sz w:val="28"/>
          <w:szCs w:val="28"/>
          <w:lang w:val="uk-UA"/>
        </w:rPr>
        <w:t>наказу</w:t>
      </w:r>
      <w:r w:rsidR="003E1623">
        <w:rPr>
          <w:rFonts w:ascii="Times New Roman" w:hAnsi="Times New Roman" w:cs="Times New Roman"/>
          <w:sz w:val="28"/>
          <w:szCs w:val="28"/>
          <w:lang w:val="uk-UA"/>
        </w:rPr>
        <w:t xml:space="preserve"> </w:t>
      </w:r>
      <w:r w:rsidR="003E1623" w:rsidRPr="003E1623">
        <w:rPr>
          <w:rFonts w:ascii="Times New Roman" w:hAnsi="Times New Roman" w:cs="Times New Roman"/>
          <w:sz w:val="28"/>
          <w:szCs w:val="28"/>
          <w:lang w:val="uk-UA"/>
        </w:rPr>
        <w:t xml:space="preserve">Агентства ПлейСіті «Про </w:t>
      </w:r>
      <w:r w:rsidR="00854E95" w:rsidRPr="00854E95">
        <w:rPr>
          <w:rFonts w:ascii="Times New Roman" w:hAnsi="Times New Roman" w:cs="Times New Roman"/>
          <w:sz w:val="28"/>
          <w:szCs w:val="28"/>
          <w:lang w:val="uk-UA"/>
        </w:rPr>
        <w:t>затвердження Порядку організації та забезпечення доступу до публічної інформації в Державному агентстві України ПлейСіті</w:t>
      </w:r>
      <w:r w:rsidR="003E1623" w:rsidRPr="003E1623">
        <w:rPr>
          <w:rFonts w:ascii="Times New Roman" w:hAnsi="Times New Roman" w:cs="Times New Roman"/>
          <w:sz w:val="28"/>
          <w:szCs w:val="28"/>
          <w:lang w:val="uk-UA"/>
        </w:rPr>
        <w:t>»</w:t>
      </w:r>
      <w:bookmarkEnd w:id="0"/>
    </w:p>
    <w:p w14:paraId="4A3D4A16" w14:textId="77777777" w:rsidR="0035622D" w:rsidRPr="003E1623" w:rsidRDefault="0035622D" w:rsidP="0035622D">
      <w:pPr>
        <w:pStyle w:val="a0"/>
        <w:rPr>
          <w:rFonts w:ascii="Times New Roman" w:hAnsi="Times New Roman" w:cs="Times New Roman"/>
          <w:b/>
          <w:lang w:val="uk-UA" w:eastAsia="uk-UA"/>
        </w:rPr>
      </w:pPr>
    </w:p>
    <w:p w14:paraId="7AF9AE6C" w14:textId="59836CFA" w:rsidR="003E1623" w:rsidRPr="003E1623" w:rsidRDefault="003E1623" w:rsidP="009253AE">
      <w:pPr>
        <w:numPr>
          <w:ilvl w:val="2"/>
          <w:numId w:val="2"/>
        </w:numPr>
        <w:ind w:firstLine="709"/>
        <w:jc w:val="both"/>
        <w:rPr>
          <w:rFonts w:ascii="Times New Roman" w:hAnsi="Times New Roman" w:cs="Times New Roman"/>
          <w:b/>
          <w:sz w:val="28"/>
          <w:szCs w:val="28"/>
          <w:lang w:val="uk-UA"/>
        </w:rPr>
      </w:pPr>
      <w:r w:rsidRPr="003E1623">
        <w:rPr>
          <w:rFonts w:ascii="Times New Roman" w:hAnsi="Times New Roman" w:cs="Times New Roman"/>
          <w:b/>
          <w:sz w:val="28"/>
          <w:szCs w:val="28"/>
          <w:lang w:val="uk-UA"/>
        </w:rPr>
        <w:t>1. Найменування органу виконавчої влади, який проводив обговорення:</w:t>
      </w:r>
    </w:p>
    <w:p w14:paraId="5A7A9B90" w14:textId="77777777" w:rsidR="003E1623" w:rsidRPr="003E1623" w:rsidRDefault="003E1623" w:rsidP="009253AE">
      <w:pPr>
        <w:numPr>
          <w:ilvl w:val="2"/>
          <w:numId w:val="2"/>
        </w:numPr>
        <w:ind w:firstLine="709"/>
        <w:jc w:val="both"/>
        <w:rPr>
          <w:rFonts w:ascii="Times New Roman" w:hAnsi="Times New Roman" w:cs="Times New Roman"/>
          <w:bCs/>
          <w:sz w:val="28"/>
          <w:szCs w:val="28"/>
          <w:lang w:val="uk-UA"/>
        </w:rPr>
      </w:pPr>
    </w:p>
    <w:p w14:paraId="045ABDD9" w14:textId="77777777" w:rsidR="00E37D75" w:rsidRDefault="003E1623" w:rsidP="009253AE">
      <w:pPr>
        <w:numPr>
          <w:ilvl w:val="2"/>
          <w:numId w:val="2"/>
        </w:numPr>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Державне агентство України </w:t>
      </w:r>
      <w:r w:rsidR="00E37D75">
        <w:rPr>
          <w:rFonts w:ascii="Times New Roman" w:hAnsi="Times New Roman" w:cs="Times New Roman"/>
          <w:bCs/>
          <w:sz w:val="28"/>
          <w:szCs w:val="28"/>
          <w:lang w:val="uk-UA"/>
        </w:rPr>
        <w:t>ПлейСіті.</w:t>
      </w:r>
    </w:p>
    <w:p w14:paraId="2831D240" w14:textId="77777777" w:rsidR="00E37D75" w:rsidRDefault="00E37D75" w:rsidP="00E37D75">
      <w:pPr>
        <w:pStyle w:val="a7"/>
        <w:rPr>
          <w:rFonts w:ascii="Times New Roman" w:hAnsi="Times New Roman" w:cs="Times New Roman"/>
          <w:bCs/>
          <w:sz w:val="28"/>
          <w:szCs w:val="28"/>
          <w:lang w:val="uk-UA"/>
        </w:rPr>
      </w:pPr>
    </w:p>
    <w:p w14:paraId="7FE684FA" w14:textId="7C43FEBF" w:rsidR="003E1623" w:rsidRPr="00E37D75" w:rsidRDefault="003E1623" w:rsidP="009253AE">
      <w:pPr>
        <w:numPr>
          <w:ilvl w:val="2"/>
          <w:numId w:val="2"/>
        </w:numPr>
        <w:ind w:firstLine="709"/>
        <w:jc w:val="both"/>
        <w:rPr>
          <w:rFonts w:ascii="Times New Roman" w:hAnsi="Times New Roman" w:cs="Times New Roman"/>
          <w:b/>
          <w:bCs/>
          <w:sz w:val="28"/>
          <w:szCs w:val="28"/>
          <w:lang w:val="uk-UA"/>
        </w:rPr>
      </w:pPr>
      <w:r w:rsidRPr="00E37D75">
        <w:rPr>
          <w:rFonts w:ascii="Times New Roman" w:hAnsi="Times New Roman" w:cs="Times New Roman"/>
          <w:b/>
          <w:bCs/>
          <w:sz w:val="28"/>
          <w:szCs w:val="28"/>
          <w:lang w:val="uk-UA"/>
        </w:rPr>
        <w:t xml:space="preserve">2. </w:t>
      </w:r>
      <w:r w:rsidR="00E37D75" w:rsidRPr="00E37D75">
        <w:rPr>
          <w:rFonts w:ascii="Times New Roman" w:hAnsi="Times New Roman" w:cs="Times New Roman"/>
          <w:b/>
          <w:bCs/>
          <w:sz w:val="28"/>
          <w:szCs w:val="28"/>
          <w:lang w:val="uk-UA"/>
        </w:rPr>
        <w:t>Зміст питання або назва проекту акта, що в</w:t>
      </w:r>
      <w:r w:rsidR="00E37D75">
        <w:rPr>
          <w:rFonts w:ascii="Times New Roman" w:hAnsi="Times New Roman" w:cs="Times New Roman"/>
          <w:b/>
          <w:bCs/>
          <w:sz w:val="28"/>
          <w:szCs w:val="28"/>
          <w:lang w:val="uk-UA"/>
        </w:rPr>
        <w:t>и</w:t>
      </w:r>
      <w:r w:rsidR="00E37D75" w:rsidRPr="00E37D75">
        <w:rPr>
          <w:rFonts w:ascii="Times New Roman" w:hAnsi="Times New Roman" w:cs="Times New Roman"/>
          <w:b/>
          <w:bCs/>
          <w:sz w:val="28"/>
          <w:szCs w:val="28"/>
          <w:lang w:val="uk-UA"/>
        </w:rPr>
        <w:t xml:space="preserve">носилися на обговорення: </w:t>
      </w:r>
    </w:p>
    <w:p w14:paraId="70B21E5E" w14:textId="77777777" w:rsidR="00E37D75" w:rsidRPr="00E37D75" w:rsidRDefault="00E37D75" w:rsidP="00E37D75">
      <w:pPr>
        <w:pStyle w:val="a7"/>
        <w:rPr>
          <w:rFonts w:ascii="Times New Roman" w:hAnsi="Times New Roman" w:cs="Times New Roman"/>
          <w:sz w:val="28"/>
          <w:szCs w:val="28"/>
          <w:lang w:val="uk-UA"/>
        </w:rPr>
      </w:pPr>
    </w:p>
    <w:p w14:paraId="54F5B1C8" w14:textId="1BF07831" w:rsidR="00E37D75" w:rsidRPr="00854E95" w:rsidRDefault="00E37D75" w:rsidP="00854E95">
      <w:pPr>
        <w:numPr>
          <w:ilvl w:val="2"/>
          <w:numId w:val="2"/>
        </w:numPr>
        <w:ind w:firstLine="709"/>
        <w:jc w:val="both"/>
        <w:rPr>
          <w:rFonts w:ascii="Times New Roman" w:hAnsi="Times New Roman" w:cs="Times New Roman"/>
          <w:b/>
          <w:bCs/>
          <w:sz w:val="28"/>
          <w:szCs w:val="28"/>
          <w:lang w:val="uk-UA"/>
        </w:rPr>
      </w:pPr>
      <w:r w:rsidRPr="00E37D75">
        <w:rPr>
          <w:rFonts w:ascii="Times New Roman" w:hAnsi="Times New Roman" w:cs="Times New Roman"/>
          <w:sz w:val="28"/>
          <w:szCs w:val="28"/>
          <w:lang w:val="uk-UA"/>
        </w:rPr>
        <w:t>З метою забезпечення вивчення та врахування думки громадськості, на виконання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w:t>
      </w:r>
      <w:r w:rsidR="00EF35C0">
        <w:rPr>
          <w:rFonts w:ascii="Times New Roman" w:hAnsi="Times New Roman" w:cs="Times New Roman"/>
          <w:sz w:val="28"/>
          <w:szCs w:val="28"/>
          <w:lang w:val="uk-UA"/>
        </w:rPr>
        <w:t xml:space="preserve"> листопада </w:t>
      </w:r>
      <w:r w:rsidRPr="00E37D75">
        <w:rPr>
          <w:rFonts w:ascii="Times New Roman" w:hAnsi="Times New Roman" w:cs="Times New Roman"/>
          <w:sz w:val="28"/>
          <w:szCs w:val="28"/>
          <w:lang w:val="uk-UA"/>
        </w:rPr>
        <w:t>2010</w:t>
      </w:r>
      <w:r w:rsidR="00EF35C0">
        <w:rPr>
          <w:rFonts w:ascii="Times New Roman" w:hAnsi="Times New Roman" w:cs="Times New Roman"/>
          <w:sz w:val="28"/>
          <w:szCs w:val="28"/>
          <w:lang w:val="uk-UA"/>
        </w:rPr>
        <w:t xml:space="preserve"> року</w:t>
      </w:r>
      <w:r w:rsidRPr="00E37D75">
        <w:rPr>
          <w:rFonts w:ascii="Times New Roman" w:hAnsi="Times New Roman" w:cs="Times New Roman"/>
          <w:sz w:val="28"/>
          <w:szCs w:val="28"/>
          <w:lang w:val="uk-UA"/>
        </w:rPr>
        <w:t xml:space="preserve"> № 996 «Про забезпечення участі громадськості у формуванні та реалізації державної політики», на громадське обговорення виносився проект </w:t>
      </w:r>
      <w:r w:rsidR="004A175F" w:rsidRPr="004A175F">
        <w:rPr>
          <w:rFonts w:ascii="Times New Roman" w:hAnsi="Times New Roman" w:cs="Times New Roman"/>
          <w:sz w:val="28"/>
          <w:szCs w:val="28"/>
          <w:lang w:val="uk-UA"/>
        </w:rPr>
        <w:t>наказу Агентства ПлейСіті «</w:t>
      </w:r>
      <w:bookmarkStart w:id="1" w:name="_Hlk207882527"/>
      <w:r w:rsidR="004A175F" w:rsidRPr="004A175F">
        <w:rPr>
          <w:rFonts w:ascii="Times New Roman" w:hAnsi="Times New Roman" w:cs="Times New Roman"/>
          <w:sz w:val="28"/>
          <w:szCs w:val="28"/>
          <w:lang w:val="uk-UA"/>
        </w:rPr>
        <w:t xml:space="preserve">Про </w:t>
      </w:r>
      <w:bookmarkEnd w:id="1"/>
      <w:r w:rsidR="00854E95" w:rsidRPr="00854E95">
        <w:rPr>
          <w:rFonts w:ascii="Times New Roman" w:hAnsi="Times New Roman" w:cs="Times New Roman"/>
          <w:sz w:val="28"/>
          <w:szCs w:val="28"/>
          <w:lang w:val="uk-UA"/>
        </w:rPr>
        <w:t>затвердження Порядку організації та забезпечення доступу до публічної інформації в Державному агентстві України ПлейСіті</w:t>
      </w:r>
      <w:r w:rsidR="004A175F" w:rsidRPr="00854E95">
        <w:rPr>
          <w:rFonts w:ascii="Times New Roman" w:hAnsi="Times New Roman" w:cs="Times New Roman"/>
          <w:sz w:val="28"/>
          <w:szCs w:val="28"/>
          <w:lang w:val="uk-UA"/>
        </w:rPr>
        <w:t>»</w:t>
      </w:r>
      <w:r w:rsidRPr="00854E95">
        <w:rPr>
          <w:rFonts w:ascii="Times New Roman" w:hAnsi="Times New Roman" w:cs="Times New Roman"/>
          <w:sz w:val="28"/>
          <w:szCs w:val="28"/>
          <w:lang w:val="uk-UA"/>
        </w:rPr>
        <w:t xml:space="preserve"> (далі – проект </w:t>
      </w:r>
      <w:r w:rsidR="004A175F" w:rsidRPr="00854E95">
        <w:rPr>
          <w:rFonts w:ascii="Times New Roman" w:hAnsi="Times New Roman" w:cs="Times New Roman"/>
          <w:sz w:val="28"/>
          <w:szCs w:val="28"/>
          <w:lang w:val="uk-UA"/>
        </w:rPr>
        <w:t>наказу</w:t>
      </w:r>
      <w:r w:rsidRPr="00854E95">
        <w:rPr>
          <w:rFonts w:ascii="Times New Roman" w:hAnsi="Times New Roman" w:cs="Times New Roman"/>
          <w:sz w:val="28"/>
          <w:szCs w:val="28"/>
          <w:lang w:val="uk-UA"/>
        </w:rPr>
        <w:t>).</w:t>
      </w:r>
    </w:p>
    <w:p w14:paraId="232BF056" w14:textId="77777777" w:rsidR="00E37D75" w:rsidRDefault="00E37D75" w:rsidP="00E37D75">
      <w:pPr>
        <w:pStyle w:val="a7"/>
        <w:rPr>
          <w:rFonts w:ascii="Times New Roman" w:hAnsi="Times New Roman" w:cs="Times New Roman"/>
          <w:bCs/>
          <w:sz w:val="28"/>
          <w:szCs w:val="28"/>
          <w:lang w:val="uk-UA"/>
        </w:rPr>
      </w:pPr>
    </w:p>
    <w:p w14:paraId="1FF8B45C" w14:textId="50FA3AE3" w:rsidR="00E37D75" w:rsidRDefault="00E37D75" w:rsidP="009253AE">
      <w:pPr>
        <w:numPr>
          <w:ilvl w:val="2"/>
          <w:numId w:val="2"/>
        </w:numPr>
        <w:ind w:firstLine="709"/>
        <w:jc w:val="both"/>
        <w:rPr>
          <w:rFonts w:ascii="Times New Roman" w:hAnsi="Times New Roman" w:cs="Times New Roman"/>
          <w:b/>
          <w:sz w:val="28"/>
          <w:szCs w:val="28"/>
          <w:lang w:val="uk-UA"/>
        </w:rPr>
      </w:pPr>
      <w:r w:rsidRPr="00E37D75">
        <w:rPr>
          <w:rFonts w:ascii="Times New Roman" w:hAnsi="Times New Roman" w:cs="Times New Roman"/>
          <w:b/>
          <w:sz w:val="28"/>
          <w:szCs w:val="28"/>
          <w:lang w:val="uk-UA"/>
        </w:rPr>
        <w:t>3. Інформація про осіб, що взяли участь в обговоренні</w:t>
      </w:r>
      <w:r w:rsidR="001D5013">
        <w:rPr>
          <w:rFonts w:ascii="Times New Roman" w:hAnsi="Times New Roman" w:cs="Times New Roman"/>
          <w:b/>
          <w:sz w:val="28"/>
          <w:szCs w:val="28"/>
          <w:lang w:val="uk-UA"/>
        </w:rPr>
        <w:t xml:space="preserve">, </w:t>
      </w:r>
      <w:r w:rsidR="001D5013" w:rsidRPr="001D5013">
        <w:rPr>
          <w:rFonts w:ascii="Times New Roman" w:hAnsi="Times New Roman" w:cs="Times New Roman"/>
          <w:b/>
          <w:sz w:val="28"/>
          <w:szCs w:val="28"/>
          <w:lang w:val="uk-UA"/>
        </w:rPr>
        <w:t xml:space="preserve">пропозиції, що надійшли за результатами </w:t>
      </w:r>
      <w:r w:rsidR="001D5013">
        <w:rPr>
          <w:rFonts w:ascii="Times New Roman" w:hAnsi="Times New Roman" w:cs="Times New Roman"/>
          <w:b/>
          <w:sz w:val="28"/>
          <w:szCs w:val="28"/>
          <w:lang w:val="uk-UA"/>
        </w:rPr>
        <w:t xml:space="preserve">такого </w:t>
      </w:r>
      <w:r w:rsidR="001D5013" w:rsidRPr="001D5013">
        <w:rPr>
          <w:rFonts w:ascii="Times New Roman" w:hAnsi="Times New Roman" w:cs="Times New Roman"/>
          <w:b/>
          <w:sz w:val="28"/>
          <w:szCs w:val="28"/>
          <w:lang w:val="uk-UA"/>
        </w:rPr>
        <w:t>обговорення, із зазначенням автора кожної пропозиції та про врахування пропозицій та зауважень громадськості з обґрунтуванням прийнятого рішення та причин неврахування пропозицій та зауважень</w:t>
      </w:r>
      <w:r w:rsidRPr="00E37D75">
        <w:rPr>
          <w:rFonts w:ascii="Times New Roman" w:hAnsi="Times New Roman" w:cs="Times New Roman"/>
          <w:b/>
          <w:sz w:val="28"/>
          <w:szCs w:val="28"/>
          <w:lang w:val="uk-UA"/>
        </w:rPr>
        <w:t>:</w:t>
      </w:r>
    </w:p>
    <w:p w14:paraId="04BB02A1" w14:textId="77777777" w:rsidR="00E37D75" w:rsidRDefault="00E37D75" w:rsidP="00E37D75">
      <w:pPr>
        <w:pStyle w:val="a7"/>
        <w:rPr>
          <w:rFonts w:ascii="Times New Roman" w:hAnsi="Times New Roman" w:cs="Times New Roman"/>
          <w:b/>
          <w:sz w:val="28"/>
          <w:szCs w:val="28"/>
          <w:lang w:val="uk-UA"/>
        </w:rPr>
      </w:pPr>
    </w:p>
    <w:p w14:paraId="5ABC2675" w14:textId="088FB500" w:rsidR="00E37D75" w:rsidRPr="00E37D75" w:rsidRDefault="00E37D75" w:rsidP="009253AE">
      <w:pPr>
        <w:numPr>
          <w:ilvl w:val="2"/>
          <w:numId w:val="2"/>
        </w:numPr>
        <w:ind w:firstLine="709"/>
        <w:jc w:val="both"/>
        <w:rPr>
          <w:rFonts w:ascii="Times New Roman" w:hAnsi="Times New Roman" w:cs="Times New Roman"/>
          <w:b/>
          <w:sz w:val="28"/>
          <w:szCs w:val="28"/>
          <w:lang w:val="uk-UA"/>
        </w:rPr>
      </w:pPr>
      <w:r w:rsidRPr="00E37D75">
        <w:rPr>
          <w:rFonts w:ascii="Times New Roman" w:hAnsi="Times New Roman" w:cs="Times New Roman"/>
          <w:sz w:val="28"/>
          <w:szCs w:val="28"/>
          <w:lang w:val="uk-UA"/>
        </w:rPr>
        <w:t xml:space="preserve">Проект </w:t>
      </w:r>
      <w:r w:rsidR="004A175F">
        <w:rPr>
          <w:rFonts w:ascii="Times New Roman" w:hAnsi="Times New Roman" w:cs="Times New Roman"/>
          <w:sz w:val="28"/>
          <w:szCs w:val="28"/>
          <w:lang w:val="uk-UA"/>
        </w:rPr>
        <w:t>наказу</w:t>
      </w:r>
      <w:r w:rsidRPr="00E37D75">
        <w:rPr>
          <w:rFonts w:ascii="Times New Roman" w:hAnsi="Times New Roman" w:cs="Times New Roman"/>
          <w:sz w:val="28"/>
          <w:szCs w:val="28"/>
          <w:lang w:val="uk-UA"/>
        </w:rPr>
        <w:t xml:space="preserve"> опубліковано </w:t>
      </w:r>
      <w:r w:rsidR="00854E95">
        <w:rPr>
          <w:rFonts w:ascii="Times New Roman" w:hAnsi="Times New Roman" w:cs="Times New Roman"/>
          <w:sz w:val="28"/>
          <w:szCs w:val="28"/>
          <w:lang w:val="uk-UA"/>
        </w:rPr>
        <w:t>11 серпня</w:t>
      </w:r>
      <w:r w:rsidR="00854E95" w:rsidRPr="00E37D75">
        <w:rPr>
          <w:rFonts w:ascii="Times New Roman" w:hAnsi="Times New Roman" w:cs="Times New Roman"/>
          <w:sz w:val="28"/>
          <w:szCs w:val="28"/>
          <w:lang w:val="uk-UA"/>
        </w:rPr>
        <w:t xml:space="preserve"> </w:t>
      </w:r>
      <w:r w:rsidRPr="00E37D75">
        <w:rPr>
          <w:rFonts w:ascii="Times New Roman" w:hAnsi="Times New Roman" w:cs="Times New Roman"/>
          <w:sz w:val="28"/>
          <w:szCs w:val="28"/>
          <w:lang w:val="uk-UA"/>
        </w:rPr>
        <w:t>2025</w:t>
      </w:r>
      <w:r w:rsidR="00854E95">
        <w:rPr>
          <w:rFonts w:ascii="Times New Roman" w:hAnsi="Times New Roman" w:cs="Times New Roman"/>
          <w:sz w:val="28"/>
          <w:szCs w:val="28"/>
          <w:lang w:val="uk-UA"/>
        </w:rPr>
        <w:t xml:space="preserve"> року</w:t>
      </w:r>
      <w:r w:rsidRPr="00E37D75">
        <w:rPr>
          <w:rFonts w:ascii="Times New Roman" w:hAnsi="Times New Roman" w:cs="Times New Roman"/>
          <w:sz w:val="28"/>
          <w:szCs w:val="28"/>
          <w:lang w:val="uk-UA"/>
        </w:rPr>
        <w:t xml:space="preserve"> на </w:t>
      </w:r>
      <w:r w:rsidR="004A175F" w:rsidRPr="00FD4BB1">
        <w:rPr>
          <w:rFonts w:ascii="Times New Roman" w:hAnsi="Times New Roman" w:cs="Times New Roman"/>
          <w:sz w:val="28"/>
          <w:szCs w:val="28"/>
          <w:lang w:val="uk-UA"/>
        </w:rPr>
        <w:t xml:space="preserve">вебсайті </w:t>
      </w:r>
      <w:r w:rsidRPr="00FD4BB1">
        <w:rPr>
          <w:rFonts w:ascii="Times New Roman" w:hAnsi="Times New Roman" w:cs="Times New Roman"/>
          <w:sz w:val="28"/>
          <w:szCs w:val="28"/>
          <w:lang w:val="uk-UA"/>
        </w:rPr>
        <w:t>Агентства ПлейСіті</w:t>
      </w:r>
      <w:r w:rsidR="00FD4BB1">
        <w:rPr>
          <w:rFonts w:ascii="Times New Roman" w:hAnsi="Times New Roman" w:cs="Times New Roman"/>
          <w:sz w:val="28"/>
          <w:szCs w:val="28"/>
          <w:lang w:val="uk-UA"/>
        </w:rPr>
        <w:t xml:space="preserve"> за посиланням:</w:t>
      </w:r>
      <w:r w:rsidR="00FD4BB1" w:rsidRPr="00FD4BB1">
        <w:t xml:space="preserve"> </w:t>
      </w:r>
      <w:r w:rsidR="00854E95" w:rsidRPr="00854E95">
        <w:rPr>
          <w:rFonts w:ascii="Times New Roman" w:hAnsi="Times New Roman" w:cs="Times New Roman"/>
          <w:sz w:val="28"/>
          <w:szCs w:val="28"/>
          <w:lang w:val="uk-UA"/>
        </w:rPr>
        <w:t>https://documents.pc.gov.ua/news/0fc0aac6-ac1b-4572-aafe-36c85aafbbca</w:t>
      </w:r>
      <w:r w:rsidRPr="00E37D75">
        <w:rPr>
          <w:rFonts w:ascii="Times New Roman" w:hAnsi="Times New Roman" w:cs="Times New Roman"/>
          <w:sz w:val="28"/>
          <w:szCs w:val="28"/>
          <w:lang w:val="uk-UA"/>
        </w:rPr>
        <w:t xml:space="preserve"> </w:t>
      </w:r>
    </w:p>
    <w:p w14:paraId="7D7C3F8F" w14:textId="2C6E2078" w:rsidR="004A175F" w:rsidRPr="004A175F" w:rsidRDefault="00E37D75" w:rsidP="009253AE">
      <w:pPr>
        <w:numPr>
          <w:ilvl w:val="2"/>
          <w:numId w:val="2"/>
        </w:numPr>
        <w:ind w:firstLine="709"/>
        <w:jc w:val="both"/>
        <w:rPr>
          <w:rFonts w:ascii="Times New Roman" w:hAnsi="Times New Roman" w:cs="Times New Roman"/>
          <w:b/>
          <w:sz w:val="28"/>
          <w:szCs w:val="28"/>
          <w:lang w:val="uk-UA"/>
        </w:rPr>
      </w:pPr>
      <w:r w:rsidRPr="00E37D75">
        <w:rPr>
          <w:rFonts w:ascii="Times New Roman" w:hAnsi="Times New Roman" w:cs="Times New Roman"/>
          <w:sz w:val="28"/>
          <w:szCs w:val="28"/>
          <w:lang w:val="uk-UA"/>
        </w:rPr>
        <w:t xml:space="preserve">Зауваження та пропозиції від громадськості приймалися протягом </w:t>
      </w:r>
      <w:r w:rsidR="00854E95">
        <w:rPr>
          <w:rFonts w:ascii="Times New Roman" w:hAnsi="Times New Roman" w:cs="Times New Roman"/>
          <w:sz w:val="28"/>
          <w:szCs w:val="28"/>
          <w:lang w:val="uk-UA"/>
        </w:rPr>
        <w:br/>
      </w:r>
      <w:r w:rsidRPr="00E37D75">
        <w:rPr>
          <w:rFonts w:ascii="Times New Roman" w:hAnsi="Times New Roman" w:cs="Times New Roman"/>
          <w:sz w:val="28"/>
          <w:szCs w:val="28"/>
          <w:lang w:val="uk-UA"/>
        </w:rPr>
        <w:t xml:space="preserve">15 календарних днів з дня оприлюднення на електронну пошту </w:t>
      </w:r>
      <w:r w:rsidR="004A175F" w:rsidRPr="004A175F">
        <w:rPr>
          <w:rFonts w:ascii="Times New Roman" w:hAnsi="Times New Roman" w:cs="Times New Roman"/>
          <w:sz w:val="28"/>
          <w:szCs w:val="28"/>
          <w:lang w:val="uk-UA"/>
        </w:rPr>
        <w:t>info@playcity.gov.ua</w:t>
      </w:r>
      <w:r w:rsidRPr="00E37D75">
        <w:rPr>
          <w:rFonts w:ascii="Times New Roman" w:hAnsi="Times New Roman" w:cs="Times New Roman"/>
          <w:sz w:val="28"/>
          <w:szCs w:val="28"/>
          <w:lang w:val="uk-UA"/>
        </w:rPr>
        <w:t xml:space="preserve">. до </w:t>
      </w:r>
      <w:r w:rsidR="00854E95">
        <w:rPr>
          <w:rFonts w:ascii="Times New Roman" w:hAnsi="Times New Roman" w:cs="Times New Roman"/>
          <w:sz w:val="28"/>
          <w:szCs w:val="28"/>
          <w:lang w:val="uk-UA"/>
        </w:rPr>
        <w:t>25</w:t>
      </w:r>
      <w:r w:rsidRPr="00E37D75">
        <w:rPr>
          <w:rFonts w:ascii="Times New Roman" w:hAnsi="Times New Roman" w:cs="Times New Roman"/>
          <w:sz w:val="28"/>
          <w:szCs w:val="28"/>
          <w:lang w:val="uk-UA"/>
        </w:rPr>
        <w:t xml:space="preserve"> </w:t>
      </w:r>
      <w:r w:rsidR="00DA3A05">
        <w:rPr>
          <w:rFonts w:ascii="Times New Roman" w:hAnsi="Times New Roman" w:cs="Times New Roman"/>
          <w:sz w:val="28"/>
          <w:szCs w:val="28"/>
          <w:lang w:val="uk-UA"/>
        </w:rPr>
        <w:t>сер</w:t>
      </w:r>
      <w:r w:rsidR="004A175F">
        <w:rPr>
          <w:rFonts w:ascii="Times New Roman" w:hAnsi="Times New Roman" w:cs="Times New Roman"/>
          <w:sz w:val="28"/>
          <w:szCs w:val="28"/>
          <w:lang w:val="uk-UA"/>
        </w:rPr>
        <w:t>пня</w:t>
      </w:r>
      <w:r w:rsidRPr="00E37D75">
        <w:rPr>
          <w:rFonts w:ascii="Times New Roman" w:hAnsi="Times New Roman" w:cs="Times New Roman"/>
          <w:sz w:val="28"/>
          <w:szCs w:val="28"/>
          <w:lang w:val="uk-UA"/>
        </w:rPr>
        <w:t xml:space="preserve"> 2025 року. </w:t>
      </w:r>
    </w:p>
    <w:p w14:paraId="0F638DCC" w14:textId="2BC97E28" w:rsidR="00037D35" w:rsidRPr="00666237" w:rsidRDefault="00E37D75" w:rsidP="00805166">
      <w:pPr>
        <w:numPr>
          <w:ilvl w:val="2"/>
          <w:numId w:val="2"/>
        </w:numPr>
        <w:ind w:firstLine="709"/>
        <w:jc w:val="both"/>
        <w:rPr>
          <w:rFonts w:ascii="Times New Roman" w:hAnsi="Times New Roman" w:cs="Times New Roman"/>
          <w:b/>
          <w:sz w:val="28"/>
          <w:szCs w:val="28"/>
          <w:lang w:val="uk-UA"/>
        </w:rPr>
      </w:pPr>
      <w:r w:rsidRPr="00E37D75">
        <w:rPr>
          <w:rFonts w:ascii="Times New Roman" w:hAnsi="Times New Roman" w:cs="Times New Roman"/>
          <w:sz w:val="28"/>
          <w:szCs w:val="28"/>
          <w:lang w:val="uk-UA"/>
        </w:rPr>
        <w:t>Під час громадського обговорення отримано такі пропозиції від</w:t>
      </w:r>
      <w:r w:rsidR="0085302B">
        <w:rPr>
          <w:rFonts w:ascii="Times New Roman" w:hAnsi="Times New Roman" w:cs="Times New Roman"/>
          <w:sz w:val="28"/>
          <w:szCs w:val="28"/>
          <w:lang w:val="uk-UA"/>
        </w:rPr>
        <w:t> </w:t>
      </w:r>
      <w:r w:rsidR="00805166" w:rsidRPr="004A175F">
        <w:rPr>
          <w:rFonts w:ascii="Times New Roman" w:hAnsi="Times New Roman" w:cs="Times New Roman"/>
          <w:sz w:val="28"/>
          <w:szCs w:val="28"/>
          <w:lang w:val="uk-UA"/>
        </w:rPr>
        <w:t>ГРОМАДСЬКОЇ СПІЛКИ «ВСЕУКРАЇНСЬКА РАДА ГЕМБЛІНГУ»</w:t>
      </w:r>
      <w:r w:rsidRPr="00E37D75">
        <w:rPr>
          <w:rFonts w:ascii="Times New Roman" w:hAnsi="Times New Roman" w:cs="Times New Roman"/>
          <w:sz w:val="28"/>
          <w:szCs w:val="28"/>
          <w:lang w:val="uk-UA"/>
        </w:rPr>
        <w:t>:</w:t>
      </w:r>
    </w:p>
    <w:p w14:paraId="2F223DBB" w14:textId="77777777" w:rsidR="00037D35" w:rsidRDefault="00037D35" w:rsidP="004A175F">
      <w:pPr>
        <w:pStyle w:val="a7"/>
        <w:rPr>
          <w:rFonts w:ascii="Times New Roman" w:hAnsi="Times New Roman" w:cs="Times New Roman"/>
          <w:b/>
          <w:sz w:val="28"/>
          <w:szCs w:val="28"/>
          <w:lang w:val="uk-UA"/>
        </w:rPr>
      </w:pPr>
    </w:p>
    <w:tbl>
      <w:tblPr>
        <w:tblW w:w="9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6"/>
        <w:gridCol w:w="3578"/>
        <w:gridCol w:w="2784"/>
      </w:tblGrid>
      <w:tr w:rsidR="004A175F" w14:paraId="401D4D4F" w14:textId="2F2C2B8C" w:rsidTr="00037D35">
        <w:trPr>
          <w:trHeight w:val="345"/>
        </w:trPr>
        <w:tc>
          <w:tcPr>
            <w:tcW w:w="3544" w:type="dxa"/>
          </w:tcPr>
          <w:p w14:paraId="084E54F1" w14:textId="1BBA0686" w:rsidR="004A175F" w:rsidRPr="00173D11" w:rsidRDefault="00173D11" w:rsidP="00173D11">
            <w:pPr>
              <w:jc w:val="center"/>
              <w:rPr>
                <w:rFonts w:ascii="Times New Roman" w:hAnsi="Times New Roman" w:cs="Times New Roman"/>
                <w:b/>
                <w:sz w:val="28"/>
                <w:szCs w:val="28"/>
                <w:lang w:val="uk-UA"/>
              </w:rPr>
            </w:pPr>
            <w:r w:rsidRPr="00173D11">
              <w:rPr>
                <w:rFonts w:ascii="Times New Roman" w:hAnsi="Times New Roman" w:cs="Times New Roman"/>
                <w:lang w:val="uk-UA"/>
              </w:rPr>
              <w:t>Частина документу, до якого подавались пропозиції</w:t>
            </w:r>
          </w:p>
        </w:tc>
        <w:tc>
          <w:tcPr>
            <w:tcW w:w="3688" w:type="dxa"/>
          </w:tcPr>
          <w:p w14:paraId="262669F8" w14:textId="1909666A" w:rsidR="004A175F" w:rsidRPr="00173D11" w:rsidRDefault="00173D11" w:rsidP="00173D11">
            <w:pPr>
              <w:jc w:val="center"/>
              <w:rPr>
                <w:rFonts w:ascii="Times New Roman" w:hAnsi="Times New Roman" w:cs="Times New Roman"/>
                <w:b/>
                <w:sz w:val="28"/>
                <w:szCs w:val="28"/>
                <w:lang w:val="uk-UA"/>
              </w:rPr>
            </w:pPr>
            <w:r w:rsidRPr="00173D11">
              <w:rPr>
                <w:rFonts w:ascii="Times New Roman" w:hAnsi="Times New Roman" w:cs="Times New Roman"/>
                <w:lang w:val="uk-UA"/>
              </w:rPr>
              <w:t>Зміст пропозицій та зауважень</w:t>
            </w:r>
          </w:p>
        </w:tc>
        <w:tc>
          <w:tcPr>
            <w:tcW w:w="2556" w:type="dxa"/>
          </w:tcPr>
          <w:p w14:paraId="4C8F665C" w14:textId="55B04E2F" w:rsidR="004A175F" w:rsidRPr="00173D11" w:rsidRDefault="00173D11" w:rsidP="00173D11">
            <w:pPr>
              <w:jc w:val="center"/>
              <w:rPr>
                <w:rFonts w:ascii="Times New Roman" w:hAnsi="Times New Roman" w:cs="Times New Roman"/>
                <w:b/>
                <w:sz w:val="28"/>
                <w:szCs w:val="28"/>
                <w:lang w:val="uk-UA"/>
              </w:rPr>
            </w:pPr>
            <w:r w:rsidRPr="00173D11">
              <w:rPr>
                <w:rFonts w:ascii="Times New Roman" w:hAnsi="Times New Roman" w:cs="Times New Roman"/>
                <w:lang w:val="uk-UA"/>
              </w:rPr>
              <w:t>Інформація про врахування зауважень і пропозицій до проекту акта</w:t>
            </w:r>
          </w:p>
        </w:tc>
      </w:tr>
      <w:tr w:rsidR="002F78FD" w14:paraId="766AC20B" w14:textId="77777777" w:rsidTr="00DC6EB7">
        <w:trPr>
          <w:trHeight w:val="345"/>
        </w:trPr>
        <w:tc>
          <w:tcPr>
            <w:tcW w:w="9788" w:type="dxa"/>
            <w:gridSpan w:val="3"/>
          </w:tcPr>
          <w:p w14:paraId="79170A5D" w14:textId="1C538A65" w:rsidR="00261120" w:rsidRPr="00261120" w:rsidRDefault="00261120" w:rsidP="00261120">
            <w:pPr>
              <w:jc w:val="center"/>
              <w:rPr>
                <w:rFonts w:ascii="Times New Roman" w:hAnsi="Times New Roman" w:cs="Times New Roman"/>
                <w:b/>
                <w:bCs/>
                <w:lang w:val="uk-UA"/>
              </w:rPr>
            </w:pPr>
            <w:r w:rsidRPr="00261120">
              <w:rPr>
                <w:rFonts w:ascii="Times New Roman" w:hAnsi="Times New Roman" w:cs="Times New Roman"/>
                <w:b/>
                <w:bCs/>
                <w:lang w:val="uk-UA"/>
              </w:rPr>
              <w:t>Поряд</w:t>
            </w:r>
            <w:r w:rsidR="006270B4">
              <w:rPr>
                <w:rFonts w:ascii="Times New Roman" w:hAnsi="Times New Roman" w:cs="Times New Roman"/>
                <w:b/>
                <w:bCs/>
                <w:lang w:val="uk-UA"/>
              </w:rPr>
              <w:t>ок</w:t>
            </w:r>
            <w:r w:rsidRPr="00261120">
              <w:rPr>
                <w:rFonts w:ascii="Times New Roman" w:hAnsi="Times New Roman" w:cs="Times New Roman"/>
                <w:b/>
                <w:bCs/>
                <w:lang w:val="uk-UA"/>
              </w:rPr>
              <w:t xml:space="preserve"> організації та забезпечення доступу до публічної інформації в</w:t>
            </w:r>
          </w:p>
          <w:p w14:paraId="1B14576D" w14:textId="74FC61FB" w:rsidR="002F78FD" w:rsidRPr="002F78FD" w:rsidRDefault="00261120" w:rsidP="00261120">
            <w:pPr>
              <w:jc w:val="center"/>
              <w:rPr>
                <w:rFonts w:ascii="Times New Roman" w:hAnsi="Times New Roman" w:cs="Times New Roman"/>
                <w:b/>
                <w:bCs/>
                <w:lang w:val="uk-UA"/>
              </w:rPr>
            </w:pPr>
            <w:r w:rsidRPr="00261120">
              <w:rPr>
                <w:rFonts w:ascii="Times New Roman" w:hAnsi="Times New Roman" w:cs="Times New Roman"/>
                <w:b/>
                <w:bCs/>
                <w:lang w:val="uk-UA"/>
              </w:rPr>
              <w:t>Державному агентстві України ПлейСіті</w:t>
            </w:r>
          </w:p>
        </w:tc>
      </w:tr>
      <w:tr w:rsidR="002F78FD" w14:paraId="6DBD0E63" w14:textId="77777777" w:rsidTr="00037D35">
        <w:trPr>
          <w:trHeight w:val="345"/>
        </w:trPr>
        <w:tc>
          <w:tcPr>
            <w:tcW w:w="3544" w:type="dxa"/>
          </w:tcPr>
          <w:p w14:paraId="759B84BB" w14:textId="7823C4D8" w:rsidR="006270B4" w:rsidRPr="006270B4" w:rsidRDefault="006270B4" w:rsidP="00704A35">
            <w:pPr>
              <w:pStyle w:val="11"/>
              <w:tabs>
                <w:tab w:val="left" w:pos="0"/>
              </w:tabs>
              <w:ind w:firstLine="317"/>
              <w:jc w:val="both"/>
              <w:rPr>
                <w:b/>
                <w:bCs/>
                <w:shd w:val="clear" w:color="auto" w:fill="FFFFFF"/>
              </w:rPr>
            </w:pPr>
            <w:r w:rsidRPr="006270B4">
              <w:rPr>
                <w:b/>
                <w:bCs/>
                <w:shd w:val="clear" w:color="auto" w:fill="FFFFFF"/>
              </w:rPr>
              <w:lastRenderedPageBreak/>
              <w:t>ІII. Складання та подання запитів на інформацію</w:t>
            </w:r>
          </w:p>
          <w:p w14:paraId="014518D9" w14:textId="4BF0F2B2" w:rsidR="00704A35" w:rsidRPr="006270B4" w:rsidRDefault="00704A35" w:rsidP="00704A35">
            <w:pPr>
              <w:pStyle w:val="11"/>
              <w:tabs>
                <w:tab w:val="left" w:pos="0"/>
              </w:tabs>
              <w:ind w:firstLine="317"/>
              <w:jc w:val="both"/>
              <w:rPr>
                <w:shd w:val="clear" w:color="auto" w:fill="FFFFFF"/>
              </w:rPr>
            </w:pPr>
            <w:r w:rsidRPr="006270B4">
              <w:rPr>
                <w:shd w:val="clear" w:color="auto" w:fill="FFFFFF"/>
              </w:rPr>
              <w:t>(…)</w:t>
            </w:r>
          </w:p>
          <w:p w14:paraId="42AE2150" w14:textId="77777777" w:rsidR="002F78FD" w:rsidRDefault="00854E95" w:rsidP="00704A35">
            <w:pPr>
              <w:pStyle w:val="11"/>
              <w:tabs>
                <w:tab w:val="left" w:pos="0"/>
              </w:tabs>
              <w:ind w:firstLine="317"/>
              <w:jc w:val="both"/>
              <w:rPr>
                <w:shd w:val="clear" w:color="auto" w:fill="FFFFFF"/>
              </w:rPr>
            </w:pPr>
            <w:r w:rsidRPr="00854E95">
              <w:rPr>
                <w:shd w:val="clear" w:color="auto" w:fill="FFFFFF"/>
              </w:rPr>
              <w:t>3. Запит на інформацію, розпорядником якої є</w:t>
            </w:r>
            <w:r w:rsidR="00704A35">
              <w:rPr>
                <w:shd w:val="clear" w:color="auto" w:fill="FFFFFF"/>
              </w:rPr>
              <w:t xml:space="preserve"> </w:t>
            </w:r>
            <w:r w:rsidRPr="00854E95">
              <w:rPr>
                <w:shd w:val="clear" w:color="auto" w:fill="FFFFFF"/>
              </w:rPr>
              <w:t>Агентство ПлейСіті, подається фізичною або</w:t>
            </w:r>
            <w:r w:rsidR="00704A35">
              <w:rPr>
                <w:shd w:val="clear" w:color="auto" w:fill="FFFFFF"/>
              </w:rPr>
              <w:t xml:space="preserve"> </w:t>
            </w:r>
            <w:r w:rsidRPr="00854E95">
              <w:rPr>
                <w:shd w:val="clear" w:color="auto" w:fill="FFFFFF"/>
              </w:rPr>
              <w:t>юридичною особою, об’єднанням громадян без</w:t>
            </w:r>
            <w:r w:rsidR="00704A35">
              <w:rPr>
                <w:shd w:val="clear" w:color="auto" w:fill="FFFFFF"/>
              </w:rPr>
              <w:t xml:space="preserve"> </w:t>
            </w:r>
            <w:r w:rsidRPr="00854E95">
              <w:rPr>
                <w:shd w:val="clear" w:color="auto" w:fill="FFFFFF"/>
              </w:rPr>
              <w:t>статусу юридичної особи в усній, письмовій чи</w:t>
            </w:r>
            <w:r w:rsidR="00704A35">
              <w:rPr>
                <w:shd w:val="clear" w:color="auto" w:fill="FFFFFF"/>
              </w:rPr>
              <w:t xml:space="preserve"> </w:t>
            </w:r>
            <w:r w:rsidRPr="00854E95">
              <w:rPr>
                <w:shd w:val="clear" w:color="auto" w:fill="FFFFFF"/>
              </w:rPr>
              <w:t>іншій формі (поштою, факсом, телефоном,</w:t>
            </w:r>
            <w:r w:rsidR="00704A35">
              <w:rPr>
                <w:shd w:val="clear" w:color="auto" w:fill="FFFFFF"/>
              </w:rPr>
              <w:t xml:space="preserve"> </w:t>
            </w:r>
            <w:r w:rsidRPr="00854E95">
              <w:rPr>
                <w:shd w:val="clear" w:color="auto" w:fill="FFFFFF"/>
              </w:rPr>
              <w:t>електронною поштою) на вибір запитувача.</w:t>
            </w:r>
          </w:p>
          <w:p w14:paraId="41281E76" w14:textId="2D40C3A5" w:rsidR="00037D35" w:rsidRPr="00DF6F97" w:rsidRDefault="00037D35" w:rsidP="00704A35">
            <w:pPr>
              <w:pStyle w:val="11"/>
              <w:tabs>
                <w:tab w:val="left" w:pos="0"/>
              </w:tabs>
              <w:ind w:firstLine="317"/>
              <w:jc w:val="both"/>
              <w:rPr>
                <w:shd w:val="clear" w:color="auto" w:fill="FFFFFF"/>
              </w:rPr>
            </w:pPr>
            <w:r w:rsidRPr="00891B59">
              <w:rPr>
                <w:bCs/>
              </w:rPr>
              <w:t>(…)</w:t>
            </w:r>
          </w:p>
        </w:tc>
        <w:tc>
          <w:tcPr>
            <w:tcW w:w="3688" w:type="dxa"/>
          </w:tcPr>
          <w:p w14:paraId="45DB2A26" w14:textId="308B59B5" w:rsidR="006270B4" w:rsidRPr="006270B4" w:rsidRDefault="006270B4" w:rsidP="006270B4">
            <w:pPr>
              <w:pStyle w:val="11"/>
              <w:tabs>
                <w:tab w:val="left" w:pos="0"/>
              </w:tabs>
              <w:ind w:firstLine="317"/>
              <w:jc w:val="both"/>
              <w:rPr>
                <w:b/>
                <w:bCs/>
                <w:shd w:val="clear" w:color="auto" w:fill="FFFFFF"/>
              </w:rPr>
            </w:pPr>
            <w:r w:rsidRPr="006270B4">
              <w:rPr>
                <w:b/>
                <w:bCs/>
                <w:shd w:val="clear" w:color="auto" w:fill="FFFFFF"/>
              </w:rPr>
              <w:t>ІII. Складання та подання запитів на інформацію</w:t>
            </w:r>
          </w:p>
          <w:p w14:paraId="6DEC0E7B" w14:textId="016975DC" w:rsidR="00261120" w:rsidRDefault="00261120" w:rsidP="00261120">
            <w:pPr>
              <w:pStyle w:val="11"/>
              <w:tabs>
                <w:tab w:val="left" w:pos="0"/>
              </w:tabs>
              <w:ind w:firstLine="317"/>
              <w:jc w:val="both"/>
              <w:rPr>
                <w:shd w:val="clear" w:color="auto" w:fill="FFFFFF"/>
              </w:rPr>
            </w:pPr>
            <w:r>
              <w:rPr>
                <w:shd w:val="clear" w:color="auto" w:fill="FFFFFF"/>
              </w:rPr>
              <w:t>(…)</w:t>
            </w:r>
          </w:p>
          <w:p w14:paraId="38DF4212" w14:textId="629BD148" w:rsidR="00261120" w:rsidRDefault="00261120" w:rsidP="00037D35">
            <w:pPr>
              <w:pStyle w:val="11"/>
              <w:tabs>
                <w:tab w:val="left" w:pos="0"/>
              </w:tabs>
              <w:ind w:firstLine="317"/>
              <w:jc w:val="both"/>
            </w:pPr>
            <w:r w:rsidRPr="00854E95">
              <w:rPr>
                <w:shd w:val="clear" w:color="auto" w:fill="FFFFFF"/>
              </w:rPr>
              <w:t xml:space="preserve">3. </w:t>
            </w:r>
            <w:r>
              <w:t xml:space="preserve">Запит на інформацію, розпорядником якої є Агентство ПлейСіті, подається фізичною або юридичною особою, об’єднанням громадян без статусу юридичної особи в усній, письмовій чи іншій формі (поштою, факсом, телефоном, електронною поштою, </w:t>
            </w:r>
            <w:r w:rsidRPr="006270B4">
              <w:rPr>
                <w:b/>
                <w:bCs/>
              </w:rPr>
              <w:t>за допомогою спеціальної інтерактивної форми на вебсайті</w:t>
            </w:r>
            <w:r>
              <w:t>) на вибір запитувача.</w:t>
            </w:r>
          </w:p>
          <w:p w14:paraId="79B82E8C" w14:textId="0EB8998A" w:rsidR="00261120" w:rsidRPr="00503896" w:rsidRDefault="00C81A97" w:rsidP="00037D35">
            <w:pPr>
              <w:pStyle w:val="11"/>
              <w:tabs>
                <w:tab w:val="left" w:pos="0"/>
              </w:tabs>
              <w:ind w:firstLine="317"/>
              <w:rPr>
                <w:i/>
                <w:shd w:val="clear" w:color="auto" w:fill="FFFFFF"/>
              </w:rPr>
            </w:pPr>
            <w:r w:rsidRPr="00935A79">
              <w:rPr>
                <w:i/>
                <w:shd w:val="clear" w:color="auto" w:fill="FFFFFF"/>
              </w:rPr>
              <w:t>Обґрунтування</w:t>
            </w:r>
          </w:p>
          <w:p w14:paraId="3B256378" w14:textId="5AE70990" w:rsidR="002F78FD" w:rsidRPr="00037D35" w:rsidRDefault="00261120" w:rsidP="00037D35">
            <w:pPr>
              <w:pStyle w:val="11"/>
              <w:tabs>
                <w:tab w:val="left" w:pos="0"/>
              </w:tabs>
              <w:ind w:firstLine="317"/>
              <w:jc w:val="both"/>
              <w:rPr>
                <w:shd w:val="clear" w:color="auto" w:fill="FFFFFF"/>
              </w:rPr>
            </w:pPr>
            <w:r w:rsidRPr="00261120">
              <w:rPr>
                <w:shd w:val="clear" w:color="auto" w:fill="FFFFFF"/>
              </w:rPr>
              <w:t xml:space="preserve">Така редакція гарантує максимальне спрощення оформлення запитів (без зайвих вимог до форми), а також спрямована на </w:t>
            </w:r>
            <w:proofErr w:type="spellStart"/>
            <w:r w:rsidRPr="00261120">
              <w:rPr>
                <w:shd w:val="clear" w:color="auto" w:fill="FFFFFF"/>
              </w:rPr>
              <w:t>цифровізацію</w:t>
            </w:r>
            <w:proofErr w:type="spellEnd"/>
            <w:r w:rsidRPr="00261120">
              <w:rPr>
                <w:shd w:val="clear" w:color="auto" w:fill="FFFFFF"/>
              </w:rPr>
              <w:t xml:space="preserve"> взаємодії із державними органами. </w:t>
            </w:r>
          </w:p>
        </w:tc>
        <w:tc>
          <w:tcPr>
            <w:tcW w:w="2556" w:type="dxa"/>
          </w:tcPr>
          <w:p w14:paraId="6470EA58" w14:textId="77777777" w:rsidR="002F78FD" w:rsidRPr="00D01C58" w:rsidRDefault="002F78FD" w:rsidP="002F78FD">
            <w:pPr>
              <w:ind w:firstLine="176"/>
              <w:rPr>
                <w:rFonts w:ascii="Times New Roman" w:hAnsi="Times New Roman" w:cs="Times New Roman"/>
                <w:b/>
                <w:lang w:val="uk-UA"/>
              </w:rPr>
            </w:pPr>
            <w:proofErr w:type="spellStart"/>
            <w:r w:rsidRPr="00D01C58">
              <w:rPr>
                <w:rFonts w:ascii="Times New Roman" w:hAnsi="Times New Roman" w:cs="Times New Roman"/>
                <w:b/>
                <w:lang w:val="uk-UA"/>
              </w:rPr>
              <w:t>Відхилено</w:t>
            </w:r>
            <w:proofErr w:type="spellEnd"/>
          </w:p>
          <w:p w14:paraId="0741C205" w14:textId="77777777" w:rsidR="002F78FD" w:rsidRDefault="00037D35" w:rsidP="00F44919">
            <w:pPr>
              <w:rPr>
                <w:rFonts w:ascii="Times New Roman" w:eastAsia="Times New Roman" w:hAnsi="Times New Roman" w:cs="Times New Roman"/>
                <w:kern w:val="0"/>
                <w:lang w:val="uk-UA" w:eastAsia="uk-UA" w:bidi="ar-SA"/>
              </w:rPr>
            </w:pPr>
            <w:r>
              <w:rPr>
                <w:rFonts w:ascii="Times New Roman" w:hAnsi="Times New Roman" w:cs="Times New Roman"/>
                <w:lang w:val="uk-UA"/>
              </w:rPr>
              <w:t xml:space="preserve">Оформлення </w:t>
            </w:r>
            <w:r w:rsidRPr="00037D35">
              <w:rPr>
                <w:rFonts w:ascii="Times New Roman" w:hAnsi="Times New Roman" w:cs="Times New Roman"/>
                <w:lang w:val="uk-UA"/>
              </w:rPr>
              <w:t>запитів на інформацію</w:t>
            </w:r>
            <w:r w:rsidR="002F78FD" w:rsidRPr="00D01C58">
              <w:rPr>
                <w:rFonts w:ascii="Times New Roman" w:hAnsi="Times New Roman" w:cs="Times New Roman"/>
                <w:lang w:val="uk-UA"/>
              </w:rPr>
              <w:t xml:space="preserve"> </w:t>
            </w:r>
            <w:r w:rsidR="00704A35">
              <w:rPr>
                <w:rFonts w:ascii="Times New Roman" w:hAnsi="Times New Roman" w:cs="Times New Roman"/>
                <w:lang w:val="uk-UA"/>
              </w:rPr>
              <w:t>частин</w:t>
            </w:r>
            <w:r>
              <w:rPr>
                <w:rFonts w:ascii="Times New Roman" w:hAnsi="Times New Roman" w:cs="Times New Roman"/>
                <w:lang w:val="uk-UA"/>
              </w:rPr>
              <w:t>ою</w:t>
            </w:r>
            <w:r w:rsidR="00704A35">
              <w:rPr>
                <w:rFonts w:ascii="Times New Roman" w:hAnsi="Times New Roman" w:cs="Times New Roman"/>
                <w:lang w:val="uk-UA"/>
              </w:rPr>
              <w:t xml:space="preserve"> третьо</w:t>
            </w:r>
            <w:r>
              <w:rPr>
                <w:rFonts w:ascii="Times New Roman" w:hAnsi="Times New Roman" w:cs="Times New Roman"/>
                <w:lang w:val="uk-UA"/>
              </w:rPr>
              <w:t xml:space="preserve">ю </w:t>
            </w:r>
            <w:r w:rsidR="00704A35">
              <w:rPr>
                <w:rFonts w:ascii="Times New Roman" w:hAnsi="Times New Roman" w:cs="Times New Roman"/>
                <w:lang w:val="uk-UA"/>
              </w:rPr>
              <w:t>статті 19 Закону України</w:t>
            </w:r>
            <w:r w:rsidR="00261120">
              <w:rPr>
                <w:rFonts w:ascii="Times New Roman" w:hAnsi="Times New Roman" w:cs="Times New Roman"/>
                <w:lang w:val="uk-UA"/>
              </w:rPr>
              <w:t xml:space="preserve"> </w:t>
            </w:r>
            <w:r w:rsidR="00261120" w:rsidRPr="00261120">
              <w:rPr>
                <w:rFonts w:ascii="Times New Roman" w:hAnsi="Times New Roman" w:cs="Times New Roman"/>
                <w:lang w:val="uk-UA"/>
              </w:rPr>
              <w:t>«Про доступ до публічної інформації»</w:t>
            </w:r>
            <w:r w:rsidR="004927E1">
              <w:rPr>
                <w:rFonts w:ascii="Times New Roman" w:hAnsi="Times New Roman" w:cs="Times New Roman"/>
                <w:lang w:val="uk-UA"/>
              </w:rPr>
              <w:t xml:space="preserve"> (далі – Закону), а саме, що </w:t>
            </w:r>
            <w:r w:rsidR="004927E1">
              <w:rPr>
                <w:rFonts w:ascii="Times New Roman" w:eastAsia="Times New Roman" w:hAnsi="Times New Roman" w:cs="Times New Roman"/>
                <w:kern w:val="0"/>
                <w:lang w:val="uk-UA" w:eastAsia="uk-UA" w:bidi="ar-SA"/>
              </w:rPr>
              <w:t>з</w:t>
            </w:r>
            <w:r w:rsidR="004927E1" w:rsidRPr="00735F8D">
              <w:rPr>
                <w:rFonts w:ascii="Times New Roman" w:eastAsia="Times New Roman" w:hAnsi="Times New Roman" w:cs="Times New Roman"/>
                <w:kern w:val="0"/>
                <w:lang w:val="uk-UA" w:eastAsia="uk-UA" w:bidi="ar-SA"/>
              </w:rPr>
              <w:t xml:space="preserve">апити </w:t>
            </w:r>
            <w:r w:rsidR="004927E1" w:rsidRPr="004927E1">
              <w:rPr>
                <w:rFonts w:ascii="Times New Roman" w:eastAsia="Times New Roman" w:hAnsi="Times New Roman" w:cs="Times New Roman" w:hint="eastAsia"/>
                <w:kern w:val="0"/>
                <w:lang w:val="uk-UA" w:eastAsia="uk-UA" w:bidi="ar-SA"/>
              </w:rPr>
              <w:t>на</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нформац</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ю</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може</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бути</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ндив</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дуальним</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або</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колективним</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Запити</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можуть</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подаватися</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в</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усн</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й</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письмов</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й</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чи</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нш</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й</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форм</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поштою</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факсом</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телефоном</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електронною</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поштою</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на</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виб</w:t>
            </w:r>
            <w:r w:rsidR="004927E1" w:rsidRPr="004927E1">
              <w:rPr>
                <w:rFonts w:ascii="Times New Roman" w:eastAsia="Times New Roman" w:hAnsi="Times New Roman" w:cs="Times New Roman" w:hint="cs"/>
                <w:kern w:val="0"/>
                <w:lang w:val="uk-UA" w:eastAsia="uk-UA" w:bidi="ar-SA"/>
              </w:rPr>
              <w:t>і</w:t>
            </w:r>
            <w:r w:rsidR="004927E1" w:rsidRPr="004927E1">
              <w:rPr>
                <w:rFonts w:ascii="Times New Roman" w:eastAsia="Times New Roman" w:hAnsi="Times New Roman" w:cs="Times New Roman" w:hint="eastAsia"/>
                <w:kern w:val="0"/>
                <w:lang w:val="uk-UA" w:eastAsia="uk-UA" w:bidi="ar-SA"/>
              </w:rPr>
              <w:t>р</w:t>
            </w:r>
            <w:r w:rsidR="004927E1" w:rsidRPr="004927E1">
              <w:rPr>
                <w:rFonts w:ascii="Times New Roman" w:eastAsia="Times New Roman" w:hAnsi="Times New Roman" w:cs="Times New Roman"/>
                <w:kern w:val="0"/>
                <w:lang w:val="uk-UA" w:eastAsia="uk-UA" w:bidi="ar-SA"/>
              </w:rPr>
              <w:t xml:space="preserve"> </w:t>
            </w:r>
            <w:r w:rsidR="004927E1" w:rsidRPr="004927E1">
              <w:rPr>
                <w:rFonts w:ascii="Times New Roman" w:eastAsia="Times New Roman" w:hAnsi="Times New Roman" w:cs="Times New Roman" w:hint="eastAsia"/>
                <w:kern w:val="0"/>
                <w:lang w:val="uk-UA" w:eastAsia="uk-UA" w:bidi="ar-SA"/>
              </w:rPr>
              <w:t>запитувача</w:t>
            </w:r>
            <w:r w:rsidR="004927E1" w:rsidRPr="004927E1">
              <w:rPr>
                <w:rFonts w:ascii="Times New Roman" w:eastAsia="Times New Roman" w:hAnsi="Times New Roman" w:cs="Times New Roman"/>
                <w:kern w:val="0"/>
                <w:lang w:val="uk-UA" w:eastAsia="uk-UA" w:bidi="ar-SA"/>
              </w:rPr>
              <w:t>.</w:t>
            </w:r>
          </w:p>
          <w:p w14:paraId="2465BAD4" w14:textId="0F600047" w:rsidR="004927E1" w:rsidRPr="00D01C58" w:rsidRDefault="004927E1" w:rsidP="00F44919">
            <w:pPr>
              <w:rPr>
                <w:rFonts w:ascii="Times New Roman" w:hAnsi="Times New Roman" w:cs="Times New Roman"/>
                <w:lang w:val="uk-UA"/>
              </w:rPr>
            </w:pPr>
            <w:r>
              <w:rPr>
                <w:rFonts w:ascii="Times New Roman" w:eastAsia="Times New Roman" w:hAnsi="Times New Roman" w:cs="Times New Roman"/>
                <w:lang w:val="uk-UA" w:eastAsia="uk-UA"/>
              </w:rPr>
              <w:t>Отже, законодавством встановлено оформлення запитів на інформацію.</w:t>
            </w:r>
          </w:p>
        </w:tc>
      </w:tr>
      <w:tr w:rsidR="00261120" w14:paraId="3A07D657" w14:textId="77777777" w:rsidTr="00037D35">
        <w:trPr>
          <w:trHeight w:val="345"/>
        </w:trPr>
        <w:tc>
          <w:tcPr>
            <w:tcW w:w="3544" w:type="dxa"/>
          </w:tcPr>
          <w:p w14:paraId="1AFFD1CD" w14:textId="77777777" w:rsidR="00261120" w:rsidRPr="00C4792B" w:rsidRDefault="00261120" w:rsidP="00261120">
            <w:pPr>
              <w:pStyle w:val="11"/>
              <w:tabs>
                <w:tab w:val="left" w:pos="0"/>
              </w:tabs>
              <w:ind w:firstLine="317"/>
              <w:jc w:val="both"/>
              <w:rPr>
                <w:shd w:val="clear" w:color="auto" w:fill="FFFFFF"/>
              </w:rPr>
            </w:pPr>
            <w:r w:rsidRPr="00C4792B">
              <w:rPr>
                <w:shd w:val="clear" w:color="auto" w:fill="FFFFFF"/>
              </w:rPr>
              <w:t>(…)</w:t>
            </w:r>
          </w:p>
          <w:p w14:paraId="0E948978" w14:textId="77777777" w:rsidR="00261120" w:rsidRPr="00C4792B" w:rsidRDefault="00261120" w:rsidP="00261120">
            <w:pPr>
              <w:pStyle w:val="11"/>
              <w:tabs>
                <w:tab w:val="left" w:pos="0"/>
              </w:tabs>
              <w:ind w:firstLine="317"/>
              <w:jc w:val="both"/>
              <w:rPr>
                <w:shd w:val="clear" w:color="auto" w:fill="FFFFFF"/>
              </w:rPr>
            </w:pPr>
            <w:r w:rsidRPr="00C4792B">
              <w:rPr>
                <w:shd w:val="clear" w:color="auto" w:fill="FFFFFF"/>
              </w:rPr>
              <w:t xml:space="preserve">7. Запит на інформацію повинен містити: </w:t>
            </w:r>
          </w:p>
          <w:p w14:paraId="57C83321" w14:textId="77777777" w:rsidR="00261120" w:rsidRPr="00C4792B" w:rsidRDefault="00261120" w:rsidP="00261120">
            <w:pPr>
              <w:pStyle w:val="11"/>
              <w:tabs>
                <w:tab w:val="left" w:pos="0"/>
              </w:tabs>
              <w:ind w:firstLine="317"/>
              <w:jc w:val="both"/>
              <w:rPr>
                <w:shd w:val="clear" w:color="auto" w:fill="FFFFFF"/>
              </w:rPr>
            </w:pPr>
            <w:r w:rsidRPr="00C4792B">
              <w:rPr>
                <w:shd w:val="clear" w:color="auto" w:fill="FFFFFF"/>
              </w:rPr>
              <w:t xml:space="preserve">власне ім’я (найменування) запитувача, його поштову адресу або адресу електронної пошти, а також номер засобу зв’язку, якщо такий є; </w:t>
            </w:r>
          </w:p>
          <w:p w14:paraId="5E5F80DF" w14:textId="77777777" w:rsidR="00261120" w:rsidRPr="00C4792B" w:rsidRDefault="00261120" w:rsidP="00261120">
            <w:pPr>
              <w:pStyle w:val="11"/>
              <w:tabs>
                <w:tab w:val="left" w:pos="0"/>
              </w:tabs>
              <w:ind w:firstLine="317"/>
              <w:jc w:val="both"/>
              <w:rPr>
                <w:shd w:val="clear" w:color="auto" w:fill="FFFFFF"/>
              </w:rPr>
            </w:pPr>
            <w:r w:rsidRPr="00C4792B">
              <w:rPr>
                <w:shd w:val="clear" w:color="auto" w:fill="FFFFFF"/>
              </w:rPr>
              <w:t xml:space="preserve">загальний опис інформації або вид, назву, реквізити чи зміст документа, щодо якого зроблено запит, якщо запитувачу це відомо; </w:t>
            </w:r>
          </w:p>
          <w:p w14:paraId="5CD5B5F8" w14:textId="77777777" w:rsidR="00261120" w:rsidRPr="00C4792B" w:rsidRDefault="00261120" w:rsidP="00261120">
            <w:pPr>
              <w:pStyle w:val="11"/>
              <w:tabs>
                <w:tab w:val="left" w:pos="0"/>
              </w:tabs>
              <w:ind w:firstLine="317"/>
              <w:jc w:val="both"/>
              <w:rPr>
                <w:shd w:val="clear" w:color="auto" w:fill="FFFFFF"/>
              </w:rPr>
            </w:pPr>
            <w:r w:rsidRPr="00C4792B">
              <w:rPr>
                <w:shd w:val="clear" w:color="auto" w:fill="FFFFFF"/>
              </w:rPr>
              <w:t>підпис і дату за умови подання письмового запиту.</w:t>
            </w:r>
          </w:p>
          <w:p w14:paraId="39CA9FD7" w14:textId="0DB2DB1D" w:rsidR="00037D35" w:rsidRPr="00C4792B" w:rsidRDefault="00037D35" w:rsidP="00261120">
            <w:pPr>
              <w:pStyle w:val="11"/>
              <w:tabs>
                <w:tab w:val="left" w:pos="0"/>
              </w:tabs>
              <w:ind w:firstLine="317"/>
              <w:jc w:val="both"/>
              <w:rPr>
                <w:shd w:val="clear" w:color="auto" w:fill="FFFFFF"/>
              </w:rPr>
            </w:pPr>
            <w:r w:rsidRPr="00C4792B">
              <w:rPr>
                <w:bCs/>
              </w:rPr>
              <w:t>(…)</w:t>
            </w:r>
          </w:p>
        </w:tc>
        <w:tc>
          <w:tcPr>
            <w:tcW w:w="3688" w:type="dxa"/>
          </w:tcPr>
          <w:p w14:paraId="6FAFDE05" w14:textId="77777777" w:rsidR="00261120" w:rsidRPr="00C4792B" w:rsidRDefault="00261120" w:rsidP="00261120">
            <w:pPr>
              <w:pStyle w:val="11"/>
              <w:tabs>
                <w:tab w:val="left" w:pos="0"/>
              </w:tabs>
              <w:ind w:firstLine="317"/>
              <w:jc w:val="both"/>
              <w:rPr>
                <w:shd w:val="clear" w:color="auto" w:fill="FFFFFF"/>
              </w:rPr>
            </w:pPr>
            <w:r w:rsidRPr="00C4792B">
              <w:rPr>
                <w:shd w:val="clear" w:color="auto" w:fill="FFFFFF"/>
              </w:rPr>
              <w:t>(…)</w:t>
            </w:r>
          </w:p>
          <w:p w14:paraId="4C7E5D8C" w14:textId="7BBEBC04" w:rsidR="00037D35" w:rsidRPr="00C4792B" w:rsidRDefault="00037D35" w:rsidP="00261120">
            <w:pPr>
              <w:pStyle w:val="11"/>
              <w:tabs>
                <w:tab w:val="left" w:pos="0"/>
              </w:tabs>
              <w:ind w:firstLine="317"/>
              <w:jc w:val="both"/>
            </w:pPr>
            <w:r w:rsidRPr="00C4792B">
              <w:rPr>
                <w:shd w:val="clear" w:color="auto" w:fill="FFFFFF"/>
              </w:rPr>
              <w:t>7</w:t>
            </w:r>
            <w:r w:rsidR="00261120" w:rsidRPr="00C4792B">
              <w:rPr>
                <w:shd w:val="clear" w:color="auto" w:fill="FFFFFF"/>
              </w:rPr>
              <w:t xml:space="preserve">. </w:t>
            </w:r>
            <w:r w:rsidRPr="00C4792B">
              <w:t xml:space="preserve">Запит на інформацію повинен містити: </w:t>
            </w:r>
          </w:p>
          <w:p w14:paraId="373FDF6B" w14:textId="77777777" w:rsidR="00037D35" w:rsidRPr="00C4792B" w:rsidRDefault="00037D35" w:rsidP="00261120">
            <w:pPr>
              <w:pStyle w:val="11"/>
              <w:tabs>
                <w:tab w:val="left" w:pos="0"/>
              </w:tabs>
              <w:ind w:firstLine="317"/>
              <w:jc w:val="both"/>
            </w:pPr>
            <w:r w:rsidRPr="00C4792B">
              <w:t xml:space="preserve">власне ім’я (найменування) запитувача, його поштову адресу або адресу електронної </w:t>
            </w:r>
            <w:r w:rsidRPr="006270B4">
              <w:rPr>
                <w:b/>
                <w:bCs/>
              </w:rPr>
              <w:t>пошти (у разі наявності)</w:t>
            </w:r>
            <w:r w:rsidRPr="00C4792B">
              <w:t xml:space="preserve">, а також номер засобу зв’язку, якщо такий є; </w:t>
            </w:r>
          </w:p>
          <w:p w14:paraId="26493C52" w14:textId="77777777" w:rsidR="00037D35" w:rsidRPr="00C4792B" w:rsidRDefault="00037D35" w:rsidP="00261120">
            <w:pPr>
              <w:pStyle w:val="11"/>
              <w:tabs>
                <w:tab w:val="left" w:pos="0"/>
              </w:tabs>
              <w:ind w:firstLine="317"/>
              <w:jc w:val="both"/>
            </w:pPr>
            <w:r w:rsidRPr="00C4792B">
              <w:t xml:space="preserve">загальний опис інформації або вид, назву, реквізити чи зміст документа, щодо якого зроблено запит, якщо запитувачу це відомо; </w:t>
            </w:r>
          </w:p>
          <w:p w14:paraId="1EE4750D" w14:textId="6C66CF9F" w:rsidR="00261120" w:rsidRPr="00C4792B" w:rsidRDefault="00037D35" w:rsidP="00037D35">
            <w:pPr>
              <w:pStyle w:val="11"/>
              <w:tabs>
                <w:tab w:val="left" w:pos="0"/>
              </w:tabs>
              <w:ind w:firstLine="317"/>
              <w:jc w:val="both"/>
            </w:pPr>
            <w:r w:rsidRPr="00C4792B">
              <w:t>підпис і дату за умови подання письмового запиту;</w:t>
            </w:r>
          </w:p>
          <w:p w14:paraId="5C6CE4E4" w14:textId="3F37FFB2" w:rsidR="00261120" w:rsidRPr="00C4792B" w:rsidRDefault="00261120" w:rsidP="00037D35">
            <w:pPr>
              <w:pStyle w:val="11"/>
              <w:tabs>
                <w:tab w:val="left" w:pos="0"/>
              </w:tabs>
              <w:ind w:firstLine="317"/>
              <w:rPr>
                <w:i/>
                <w:shd w:val="clear" w:color="auto" w:fill="FFFFFF"/>
              </w:rPr>
            </w:pPr>
            <w:r w:rsidRPr="00C4792B">
              <w:rPr>
                <w:i/>
                <w:shd w:val="clear" w:color="auto" w:fill="FFFFFF"/>
              </w:rPr>
              <w:t>Обґрунтування</w:t>
            </w:r>
          </w:p>
          <w:p w14:paraId="2D62BE05" w14:textId="2EF8957D" w:rsidR="00261120" w:rsidRPr="00C4792B" w:rsidRDefault="00037D35" w:rsidP="00037D35">
            <w:pPr>
              <w:pStyle w:val="11"/>
              <w:tabs>
                <w:tab w:val="left" w:pos="0"/>
              </w:tabs>
              <w:ind w:firstLine="317"/>
              <w:jc w:val="both"/>
              <w:rPr>
                <w:shd w:val="clear" w:color="auto" w:fill="FFFFFF"/>
              </w:rPr>
            </w:pPr>
            <w:r w:rsidRPr="00C4792B">
              <w:rPr>
                <w:shd w:val="clear" w:color="auto" w:fill="FFFFFF"/>
              </w:rPr>
              <w:t>Зміни відображають реальний стан справ:  не всі заявники мають електронну пошту. Така вимога буде обмежувати заявників у їх праві на обмеження інформації.</w:t>
            </w:r>
          </w:p>
        </w:tc>
        <w:tc>
          <w:tcPr>
            <w:tcW w:w="2556" w:type="dxa"/>
          </w:tcPr>
          <w:p w14:paraId="7FE5C8C9" w14:textId="14C7A5A2" w:rsidR="00261120" w:rsidRPr="00C4792B" w:rsidRDefault="00B8061B" w:rsidP="00261120">
            <w:pPr>
              <w:ind w:firstLine="176"/>
              <w:rPr>
                <w:rFonts w:ascii="Times New Roman" w:hAnsi="Times New Roman" w:cs="Times New Roman"/>
                <w:b/>
                <w:lang w:val="uk-UA"/>
              </w:rPr>
            </w:pPr>
            <w:r>
              <w:rPr>
                <w:rFonts w:ascii="Times New Roman" w:hAnsi="Times New Roman" w:cs="Times New Roman"/>
                <w:b/>
                <w:lang w:val="uk-UA"/>
              </w:rPr>
              <w:t>Враховано в інший спосіб</w:t>
            </w:r>
          </w:p>
          <w:p w14:paraId="757BC12E" w14:textId="3F08D154" w:rsidR="00B8061B" w:rsidRDefault="00B8061B" w:rsidP="00B8061B">
            <w:pPr>
              <w:pBdr>
                <w:top w:val="nil"/>
                <w:left w:val="nil"/>
                <w:bottom w:val="nil"/>
                <w:right w:val="nil"/>
                <w:between w:val="nil"/>
              </w:pBdr>
              <w:ind w:firstLine="255"/>
              <w:jc w:val="both"/>
              <w:rPr>
                <w:rFonts w:ascii="Times New Roman" w:hAnsi="Times New Roman" w:cs="Times New Roman"/>
                <w:lang w:val="uk-UA"/>
              </w:rPr>
            </w:pPr>
            <w:r>
              <w:rPr>
                <w:rFonts w:ascii="Times New Roman" w:hAnsi="Times New Roman" w:cs="Times New Roman"/>
                <w:lang w:val="uk-UA"/>
              </w:rPr>
              <w:t>П</w:t>
            </w:r>
            <w:r w:rsidRPr="00FD255C">
              <w:rPr>
                <w:rFonts w:ascii="Times New Roman" w:hAnsi="Times New Roman" w:cs="Times New Roman"/>
                <w:lang w:val="uk-UA"/>
              </w:rPr>
              <w:t xml:space="preserve">ункт 7 розділу ІІІ Порядку викласти у такій редакції: </w:t>
            </w:r>
          </w:p>
          <w:p w14:paraId="27304F65" w14:textId="341DC783" w:rsidR="00B8061B" w:rsidRPr="003F6678" w:rsidRDefault="00B8061B" w:rsidP="00B8061B">
            <w:pPr>
              <w:pBdr>
                <w:top w:val="nil"/>
                <w:left w:val="nil"/>
                <w:bottom w:val="nil"/>
                <w:right w:val="nil"/>
                <w:between w:val="nil"/>
              </w:pBdr>
              <w:ind w:firstLine="255"/>
              <w:jc w:val="both"/>
              <w:rPr>
                <w:rFonts w:ascii="Times New Roman" w:hAnsi="Times New Roman" w:cs="Times New Roman"/>
                <w:b/>
                <w:bCs/>
                <w:lang w:val="uk-UA"/>
              </w:rPr>
            </w:pPr>
            <w:r w:rsidRPr="003F6678">
              <w:rPr>
                <w:rFonts w:ascii="Times New Roman" w:hAnsi="Times New Roman" w:cs="Times New Roman"/>
                <w:b/>
                <w:bCs/>
                <w:lang w:val="uk-UA"/>
              </w:rPr>
              <w:t xml:space="preserve">«7. Запит на інформацію має містити: </w:t>
            </w:r>
          </w:p>
          <w:p w14:paraId="03629828" w14:textId="77777777" w:rsidR="00B8061B" w:rsidRPr="003F6678" w:rsidRDefault="00B8061B" w:rsidP="00B8061B">
            <w:pPr>
              <w:pBdr>
                <w:top w:val="nil"/>
                <w:left w:val="nil"/>
                <w:bottom w:val="nil"/>
                <w:right w:val="nil"/>
                <w:between w:val="nil"/>
              </w:pBdr>
              <w:ind w:firstLine="255"/>
              <w:jc w:val="both"/>
              <w:rPr>
                <w:rFonts w:ascii="Times New Roman" w:hAnsi="Times New Roman" w:cs="Times New Roman"/>
                <w:b/>
                <w:bCs/>
                <w:lang w:val="uk-UA"/>
              </w:rPr>
            </w:pPr>
            <w:r w:rsidRPr="003F6678">
              <w:rPr>
                <w:rFonts w:ascii="Times New Roman" w:hAnsi="Times New Roman" w:cs="Times New Roman"/>
                <w:b/>
                <w:bCs/>
                <w:lang w:val="uk-UA"/>
              </w:rPr>
              <w:t xml:space="preserve">ім’я (найменування) запитувача, його поштову адресу або адресу електронної пошти, а також номер засобу зв’язку, якщо такий є; </w:t>
            </w:r>
          </w:p>
          <w:p w14:paraId="7873EE6D" w14:textId="77777777" w:rsidR="00B8061B" w:rsidRPr="003F6678" w:rsidRDefault="00B8061B" w:rsidP="00B8061B">
            <w:pPr>
              <w:pBdr>
                <w:top w:val="nil"/>
                <w:left w:val="nil"/>
                <w:bottom w:val="nil"/>
                <w:right w:val="nil"/>
                <w:between w:val="nil"/>
              </w:pBdr>
              <w:ind w:firstLine="255"/>
              <w:jc w:val="both"/>
              <w:rPr>
                <w:rFonts w:ascii="Times New Roman" w:hAnsi="Times New Roman" w:cs="Times New Roman"/>
                <w:b/>
                <w:bCs/>
                <w:lang w:val="uk-UA"/>
              </w:rPr>
            </w:pPr>
            <w:r w:rsidRPr="003F6678">
              <w:rPr>
                <w:rFonts w:ascii="Times New Roman" w:hAnsi="Times New Roman" w:cs="Times New Roman"/>
                <w:b/>
                <w:bCs/>
                <w:lang w:val="uk-UA"/>
              </w:rPr>
              <w:t xml:space="preserve">загальний опис інформації або вид, назву, реквізити чи зміст документа, щодо якого зроблено запит, якщо запитувачу це відомо; </w:t>
            </w:r>
          </w:p>
          <w:p w14:paraId="40208129" w14:textId="4FC42558" w:rsidR="00261120" w:rsidRPr="00B8061B" w:rsidRDefault="00B8061B" w:rsidP="00B8061B">
            <w:pPr>
              <w:ind w:firstLine="176"/>
              <w:rPr>
                <w:rFonts w:ascii="Times New Roman" w:hAnsi="Times New Roman" w:cs="Times New Roman"/>
                <w:b/>
                <w:bCs/>
                <w:lang w:val="uk-UA"/>
              </w:rPr>
            </w:pPr>
            <w:r w:rsidRPr="003F6678">
              <w:rPr>
                <w:rFonts w:ascii="Times New Roman" w:hAnsi="Times New Roman" w:cs="Times New Roman"/>
                <w:b/>
                <w:bCs/>
                <w:lang w:val="uk-UA"/>
              </w:rPr>
              <w:t>підпис і дату за умови подання письмового запиту</w:t>
            </w:r>
            <w:r>
              <w:rPr>
                <w:rFonts w:ascii="Times New Roman" w:hAnsi="Times New Roman" w:cs="Times New Roman"/>
                <w:b/>
                <w:bCs/>
                <w:lang w:val="uk-UA"/>
              </w:rPr>
              <w:t>.</w:t>
            </w:r>
            <w:r w:rsidRPr="003F6678">
              <w:rPr>
                <w:rFonts w:ascii="Times New Roman" w:hAnsi="Times New Roman" w:cs="Times New Roman"/>
                <w:b/>
                <w:bCs/>
                <w:lang w:val="uk-UA"/>
              </w:rPr>
              <w:t>»</w:t>
            </w:r>
            <w:r>
              <w:rPr>
                <w:rFonts w:ascii="Times New Roman" w:hAnsi="Times New Roman" w:cs="Times New Roman"/>
                <w:b/>
                <w:bCs/>
                <w:lang w:val="uk-UA"/>
              </w:rPr>
              <w:t>.</w:t>
            </w:r>
          </w:p>
        </w:tc>
      </w:tr>
      <w:tr w:rsidR="00173D11" w14:paraId="1BF260A1" w14:textId="77777777" w:rsidTr="00037D35">
        <w:trPr>
          <w:trHeight w:val="345"/>
        </w:trPr>
        <w:tc>
          <w:tcPr>
            <w:tcW w:w="3544" w:type="dxa"/>
          </w:tcPr>
          <w:p w14:paraId="3D48AEB8" w14:textId="7522FAE3" w:rsidR="00037D35" w:rsidRPr="00C4792B" w:rsidRDefault="00037D35" w:rsidP="001F6BF5">
            <w:pPr>
              <w:widowControl w:val="0"/>
              <w:ind w:firstLine="284"/>
              <w:jc w:val="both"/>
              <w:rPr>
                <w:rFonts w:ascii="Times New Roman" w:eastAsia="Liberation Serif" w:hAnsi="Times New Roman" w:cs="Times New Roman"/>
                <w:b/>
                <w:bCs/>
                <w:lang w:val="uk-UA" w:eastAsia="hi-IN"/>
              </w:rPr>
            </w:pPr>
            <w:r w:rsidRPr="00C4792B">
              <w:rPr>
                <w:rFonts w:ascii="Times New Roman" w:eastAsia="Liberation Serif" w:hAnsi="Times New Roman" w:cs="Times New Roman"/>
                <w:b/>
                <w:bCs/>
                <w:lang w:val="uk-UA" w:eastAsia="hi-IN"/>
              </w:rPr>
              <w:t xml:space="preserve">IV. Порядок прийому та попереднього розгляду запитів на інформацію </w:t>
            </w:r>
          </w:p>
          <w:p w14:paraId="0F56DCEA" w14:textId="7E30BC59" w:rsidR="00037D35" w:rsidRPr="00C4792B" w:rsidRDefault="00037D35" w:rsidP="00037D35">
            <w:pPr>
              <w:pStyle w:val="11"/>
              <w:tabs>
                <w:tab w:val="left" w:pos="0"/>
              </w:tabs>
              <w:ind w:firstLine="317"/>
              <w:jc w:val="both"/>
              <w:rPr>
                <w:shd w:val="clear" w:color="auto" w:fill="FFFFFF"/>
              </w:rPr>
            </w:pPr>
            <w:r w:rsidRPr="00C4792B">
              <w:rPr>
                <w:shd w:val="clear" w:color="auto" w:fill="FFFFFF"/>
              </w:rPr>
              <w:lastRenderedPageBreak/>
              <w:t>(…)</w:t>
            </w:r>
          </w:p>
          <w:p w14:paraId="7D3752F4" w14:textId="77777777" w:rsidR="00AB7916" w:rsidRDefault="00037D35" w:rsidP="001F6BF5">
            <w:pPr>
              <w:widowControl w:val="0"/>
              <w:ind w:firstLine="284"/>
              <w:jc w:val="both"/>
              <w:rPr>
                <w:rFonts w:ascii="Times New Roman" w:eastAsia="Liberation Serif" w:hAnsi="Times New Roman" w:cs="Times New Roman"/>
                <w:lang w:val="uk-UA" w:eastAsia="hi-IN"/>
              </w:rPr>
            </w:pPr>
            <w:r w:rsidRPr="00C4792B">
              <w:rPr>
                <w:rFonts w:ascii="Times New Roman" w:eastAsia="Liberation Serif" w:hAnsi="Times New Roman" w:cs="Times New Roman"/>
                <w:lang w:val="uk-UA" w:eastAsia="hi-IN"/>
              </w:rPr>
              <w:t>4</w:t>
            </w:r>
            <w:r w:rsidR="00173D11" w:rsidRPr="00C4792B">
              <w:rPr>
                <w:rFonts w:ascii="Times New Roman" w:eastAsia="Liberation Serif" w:hAnsi="Times New Roman" w:cs="Times New Roman"/>
                <w:lang w:val="uk-UA" w:eastAsia="hi-IN"/>
              </w:rPr>
              <w:t>.</w:t>
            </w:r>
            <w:r w:rsidR="00173D11" w:rsidRPr="00C4792B">
              <w:rPr>
                <w:rFonts w:ascii="Times New Roman" w:eastAsia="Liberation Serif" w:hAnsi="Times New Roman" w:cs="Times New Roman"/>
                <w:lang w:val="uk-UA" w:eastAsia="hi-IN"/>
              </w:rPr>
              <w:tab/>
            </w:r>
            <w:r w:rsidR="00C4792B" w:rsidRPr="00C4792B">
              <w:rPr>
                <w:rFonts w:ascii="Times New Roman" w:eastAsia="Liberation Serif" w:hAnsi="Times New Roman" w:cs="Times New Roman"/>
                <w:lang w:val="uk-UA" w:eastAsia="hi-IN"/>
              </w:rPr>
              <w:t xml:space="preserve">Датою подання електронного запиту на інформацію є дата його надходження на електронну адресу Агентства ПлейСіті. </w:t>
            </w:r>
          </w:p>
          <w:p w14:paraId="6F0133DC" w14:textId="77777777" w:rsidR="00EB7ABF" w:rsidRDefault="00C4792B" w:rsidP="001F6BF5">
            <w:pPr>
              <w:widowControl w:val="0"/>
              <w:ind w:firstLine="284"/>
              <w:jc w:val="both"/>
              <w:rPr>
                <w:rFonts w:ascii="Times New Roman" w:eastAsia="Liberation Serif" w:hAnsi="Times New Roman" w:cs="Times New Roman"/>
                <w:lang w:val="uk-UA" w:eastAsia="hi-IN"/>
              </w:rPr>
            </w:pPr>
            <w:r w:rsidRPr="00C4792B">
              <w:rPr>
                <w:rFonts w:ascii="Times New Roman" w:eastAsia="Liberation Serif" w:hAnsi="Times New Roman" w:cs="Times New Roman"/>
                <w:lang w:val="uk-UA" w:eastAsia="hi-IN"/>
              </w:rPr>
              <w:t xml:space="preserve">Якщо електронний запит надійшов на визначену електронну адресу у неробочий день чи час, датою подання такого запиту вважається наступний після нього робочий день. </w:t>
            </w:r>
          </w:p>
          <w:p w14:paraId="5974BD86" w14:textId="40008528" w:rsidR="00E75C2E" w:rsidRPr="00C4792B" w:rsidRDefault="00C4792B" w:rsidP="001F6BF5">
            <w:pPr>
              <w:widowControl w:val="0"/>
              <w:ind w:firstLine="284"/>
              <w:jc w:val="both"/>
              <w:rPr>
                <w:rFonts w:ascii="Times New Roman" w:eastAsia="Liberation Serif" w:hAnsi="Times New Roman" w:cs="Times New Roman"/>
                <w:lang w:val="uk-UA" w:eastAsia="hi-IN"/>
              </w:rPr>
            </w:pPr>
            <w:r w:rsidRPr="00C4792B">
              <w:rPr>
                <w:rFonts w:ascii="Times New Roman" w:eastAsia="Liberation Serif" w:hAnsi="Times New Roman" w:cs="Times New Roman"/>
                <w:lang w:val="uk-UA" w:eastAsia="hi-IN"/>
              </w:rPr>
              <w:t>Застосування кваліфікованого електронного підпису під час надсилання електронного запиту не вимагається.</w:t>
            </w:r>
          </w:p>
          <w:p w14:paraId="28AF422E" w14:textId="77777777" w:rsidR="00C4792B" w:rsidRPr="00C4792B" w:rsidRDefault="00C4792B" w:rsidP="00C4792B">
            <w:pPr>
              <w:pStyle w:val="11"/>
              <w:tabs>
                <w:tab w:val="left" w:pos="0"/>
              </w:tabs>
              <w:ind w:firstLine="317"/>
              <w:jc w:val="both"/>
              <w:rPr>
                <w:shd w:val="clear" w:color="auto" w:fill="FFFFFF"/>
              </w:rPr>
            </w:pPr>
            <w:r w:rsidRPr="00C4792B">
              <w:rPr>
                <w:shd w:val="clear" w:color="auto" w:fill="FFFFFF"/>
              </w:rPr>
              <w:t>(…)</w:t>
            </w:r>
          </w:p>
          <w:p w14:paraId="14FF7EC7" w14:textId="77777777" w:rsidR="00C4792B" w:rsidRPr="00C4792B" w:rsidRDefault="00C4792B" w:rsidP="001F6BF5">
            <w:pPr>
              <w:widowControl w:val="0"/>
              <w:ind w:firstLine="284"/>
              <w:jc w:val="both"/>
              <w:rPr>
                <w:rFonts w:ascii="Times New Roman" w:eastAsia="Liberation Serif" w:hAnsi="Times New Roman" w:cs="Times New Roman"/>
                <w:lang w:val="uk-UA" w:eastAsia="hi-IN"/>
              </w:rPr>
            </w:pPr>
          </w:p>
          <w:p w14:paraId="13A78EEB" w14:textId="19EDF8F6" w:rsidR="00173D11" w:rsidRPr="00C4792B" w:rsidRDefault="00173D11" w:rsidP="00037D35">
            <w:pPr>
              <w:pStyle w:val="11"/>
              <w:tabs>
                <w:tab w:val="left" w:pos="0"/>
              </w:tabs>
              <w:ind w:firstLine="317"/>
              <w:jc w:val="both"/>
              <w:rPr>
                <w:sz w:val="28"/>
                <w:szCs w:val="28"/>
              </w:rPr>
            </w:pPr>
          </w:p>
        </w:tc>
        <w:tc>
          <w:tcPr>
            <w:tcW w:w="3688" w:type="dxa"/>
          </w:tcPr>
          <w:p w14:paraId="1B03DC8D" w14:textId="77777777" w:rsidR="00037D35" w:rsidRPr="00C4792B" w:rsidRDefault="00037D35" w:rsidP="00037D35">
            <w:pPr>
              <w:widowControl w:val="0"/>
              <w:ind w:firstLine="284"/>
              <w:jc w:val="both"/>
              <w:rPr>
                <w:rFonts w:ascii="Times New Roman" w:eastAsia="Liberation Serif" w:hAnsi="Times New Roman" w:cs="Times New Roman"/>
                <w:b/>
                <w:bCs/>
                <w:lang w:val="uk-UA" w:eastAsia="hi-IN"/>
              </w:rPr>
            </w:pPr>
            <w:r w:rsidRPr="00C4792B">
              <w:rPr>
                <w:rFonts w:ascii="Times New Roman" w:eastAsia="Liberation Serif" w:hAnsi="Times New Roman" w:cs="Times New Roman"/>
                <w:b/>
                <w:bCs/>
                <w:lang w:val="uk-UA" w:eastAsia="hi-IN"/>
              </w:rPr>
              <w:lastRenderedPageBreak/>
              <w:t xml:space="preserve">IV. Порядок прийому та попереднього розгляду запитів на інформацію </w:t>
            </w:r>
          </w:p>
          <w:p w14:paraId="3368A232" w14:textId="5BEBAB56" w:rsidR="00173D11" w:rsidRPr="00C4792B" w:rsidRDefault="00037D35" w:rsidP="00037D35">
            <w:pPr>
              <w:pStyle w:val="11"/>
              <w:tabs>
                <w:tab w:val="left" w:pos="0"/>
              </w:tabs>
              <w:ind w:firstLine="317"/>
              <w:jc w:val="both"/>
              <w:rPr>
                <w:shd w:val="clear" w:color="auto" w:fill="FFFFFF"/>
              </w:rPr>
            </w:pPr>
            <w:r w:rsidRPr="00C4792B">
              <w:rPr>
                <w:shd w:val="clear" w:color="auto" w:fill="FFFFFF"/>
              </w:rPr>
              <w:lastRenderedPageBreak/>
              <w:t>(…)</w:t>
            </w:r>
          </w:p>
          <w:p w14:paraId="2C209275" w14:textId="77777777" w:rsidR="00AB7916" w:rsidRDefault="00C4792B" w:rsidP="00C4792B">
            <w:pPr>
              <w:pStyle w:val="11"/>
              <w:tabs>
                <w:tab w:val="left" w:pos="0"/>
              </w:tabs>
              <w:ind w:firstLine="317"/>
              <w:jc w:val="both"/>
              <w:rPr>
                <w:rFonts w:eastAsia="Liberation Serif"/>
                <w:lang w:eastAsia="hi-IN"/>
              </w:rPr>
            </w:pPr>
            <w:r w:rsidRPr="00C4792B">
              <w:rPr>
                <w:shd w:val="clear" w:color="auto" w:fill="FFFFFF"/>
              </w:rPr>
              <w:t>4</w:t>
            </w:r>
            <w:r w:rsidR="00DC6EB7" w:rsidRPr="00C4792B">
              <w:rPr>
                <w:shd w:val="clear" w:color="auto" w:fill="FFFFFF"/>
              </w:rPr>
              <w:t xml:space="preserve">. </w:t>
            </w:r>
            <w:r w:rsidR="00037D35" w:rsidRPr="00C4792B">
              <w:rPr>
                <w:rFonts w:eastAsia="Liberation Serif"/>
                <w:lang w:eastAsia="hi-IN"/>
              </w:rPr>
              <w:t>Датою подання електронного запиту на інформацію є дата його надходження на електронну адресу (</w:t>
            </w:r>
            <w:r w:rsidR="00037D35" w:rsidRPr="00AB7916">
              <w:rPr>
                <w:rFonts w:eastAsia="Liberation Serif"/>
                <w:b/>
                <w:bCs/>
                <w:lang w:eastAsia="hi-IN"/>
              </w:rPr>
              <w:t>за допомогою електронної пошти, або спеціальної інтерактивної форми на вебсайті</w:t>
            </w:r>
            <w:r w:rsidR="00037D35" w:rsidRPr="00C4792B">
              <w:rPr>
                <w:rFonts w:eastAsia="Liberation Serif"/>
                <w:lang w:eastAsia="hi-IN"/>
              </w:rPr>
              <w:t xml:space="preserve">) Агентства ПлейСіті. </w:t>
            </w:r>
          </w:p>
          <w:p w14:paraId="15C76C42" w14:textId="77777777" w:rsidR="00AB7916" w:rsidRDefault="00037D35" w:rsidP="00C4792B">
            <w:pPr>
              <w:pStyle w:val="11"/>
              <w:tabs>
                <w:tab w:val="left" w:pos="0"/>
              </w:tabs>
              <w:ind w:firstLine="317"/>
              <w:jc w:val="both"/>
              <w:rPr>
                <w:rFonts w:eastAsia="Liberation Serif"/>
                <w:lang w:eastAsia="hi-IN"/>
              </w:rPr>
            </w:pPr>
            <w:r w:rsidRPr="00C4792B">
              <w:rPr>
                <w:rFonts w:eastAsia="Liberation Serif"/>
                <w:lang w:eastAsia="hi-IN"/>
              </w:rPr>
              <w:t xml:space="preserve">Якщо електронний запит надійшов на визначену електронну адресу у неробочий день чи час, датою подання такого запиту вважається наступний після нього робочий день. </w:t>
            </w:r>
          </w:p>
          <w:p w14:paraId="4E236A86" w14:textId="789F63DF" w:rsidR="00DC6EB7" w:rsidRPr="00C4792B" w:rsidRDefault="00037D35" w:rsidP="00C4792B">
            <w:pPr>
              <w:pStyle w:val="11"/>
              <w:tabs>
                <w:tab w:val="left" w:pos="0"/>
              </w:tabs>
              <w:ind w:firstLine="317"/>
              <w:jc w:val="both"/>
              <w:rPr>
                <w:shd w:val="clear" w:color="auto" w:fill="FFFFFF"/>
              </w:rPr>
            </w:pPr>
            <w:r w:rsidRPr="00C4792B">
              <w:rPr>
                <w:rFonts w:eastAsia="Liberation Serif"/>
                <w:lang w:eastAsia="hi-IN"/>
              </w:rPr>
              <w:t>Застосування кваліфікованого електронного підпису під час надсилання електронного запиту не вимагається.</w:t>
            </w:r>
          </w:p>
          <w:p w14:paraId="0DD30F6B" w14:textId="77777777" w:rsidR="006270B4" w:rsidRDefault="00503896" w:rsidP="006270B4">
            <w:pPr>
              <w:pStyle w:val="11"/>
              <w:tabs>
                <w:tab w:val="left" w:pos="0"/>
              </w:tabs>
              <w:ind w:firstLine="317"/>
              <w:rPr>
                <w:i/>
                <w:shd w:val="clear" w:color="auto" w:fill="FFFFFF"/>
              </w:rPr>
            </w:pPr>
            <w:r w:rsidRPr="00C4792B">
              <w:rPr>
                <w:i/>
                <w:shd w:val="clear" w:color="auto" w:fill="FFFFFF"/>
              </w:rPr>
              <w:t>Обґрунтування</w:t>
            </w:r>
          </w:p>
          <w:p w14:paraId="304C85E6" w14:textId="481CA42C" w:rsidR="00C4792B" w:rsidRPr="006270B4" w:rsidRDefault="00C4792B" w:rsidP="006270B4">
            <w:pPr>
              <w:pStyle w:val="11"/>
              <w:tabs>
                <w:tab w:val="left" w:pos="0"/>
              </w:tabs>
              <w:ind w:firstLine="317"/>
              <w:jc w:val="both"/>
              <w:rPr>
                <w:i/>
                <w:shd w:val="clear" w:color="auto" w:fill="FFFFFF"/>
              </w:rPr>
            </w:pPr>
            <w:r w:rsidRPr="00C4792B">
              <w:rPr>
                <w:shd w:val="clear" w:color="auto" w:fill="FFFFFF"/>
              </w:rPr>
              <w:t>Така редакція гарантує максимальне спрощення оформлення запитів (без зайвих вимог до форми), а також спрямована на</w:t>
            </w:r>
          </w:p>
          <w:p w14:paraId="1E227DDA" w14:textId="44C1A54A" w:rsidR="00173D11" w:rsidRPr="00C4792B" w:rsidRDefault="00C4792B" w:rsidP="006270B4">
            <w:pPr>
              <w:pStyle w:val="11"/>
              <w:tabs>
                <w:tab w:val="left" w:pos="0"/>
              </w:tabs>
              <w:jc w:val="both"/>
              <w:rPr>
                <w:shd w:val="clear" w:color="auto" w:fill="FFFFFF"/>
              </w:rPr>
            </w:pPr>
            <w:proofErr w:type="spellStart"/>
            <w:r w:rsidRPr="00C4792B">
              <w:rPr>
                <w:shd w:val="clear" w:color="auto" w:fill="FFFFFF"/>
              </w:rPr>
              <w:t>цифровізацію</w:t>
            </w:r>
            <w:proofErr w:type="spellEnd"/>
            <w:r w:rsidRPr="00C4792B">
              <w:rPr>
                <w:shd w:val="clear" w:color="auto" w:fill="FFFFFF"/>
              </w:rPr>
              <w:t xml:space="preserve"> взаємодії із державними органами.</w:t>
            </w:r>
          </w:p>
        </w:tc>
        <w:tc>
          <w:tcPr>
            <w:tcW w:w="2556" w:type="dxa"/>
          </w:tcPr>
          <w:p w14:paraId="4532600C" w14:textId="5AC0AAAC" w:rsidR="00A16C9B" w:rsidRDefault="00173D11" w:rsidP="00A16C9B">
            <w:pPr>
              <w:pBdr>
                <w:top w:val="nil"/>
                <w:left w:val="nil"/>
                <w:bottom w:val="nil"/>
                <w:right w:val="nil"/>
                <w:between w:val="nil"/>
              </w:pBdr>
              <w:ind w:firstLine="325"/>
              <w:jc w:val="both"/>
              <w:rPr>
                <w:rFonts w:ascii="Times New Roman" w:hAnsi="Times New Roman" w:cs="Times New Roman"/>
                <w:lang w:val="uk-UA"/>
              </w:rPr>
            </w:pPr>
            <w:proofErr w:type="spellStart"/>
            <w:r w:rsidRPr="00A16C9B">
              <w:rPr>
                <w:rFonts w:ascii="Times New Roman" w:hAnsi="Times New Roman" w:cs="Times New Roman"/>
                <w:b/>
                <w:lang w:val="uk-UA"/>
              </w:rPr>
              <w:lastRenderedPageBreak/>
              <w:t>Відхилено</w:t>
            </w:r>
            <w:proofErr w:type="spellEnd"/>
            <w:r w:rsidR="00AF4E06" w:rsidRPr="00C4792B">
              <w:rPr>
                <w:rFonts w:ascii="Times New Roman" w:hAnsi="Times New Roman" w:cs="Times New Roman"/>
                <w:b/>
                <w:lang w:val="uk-UA"/>
              </w:rPr>
              <w:t> </w:t>
            </w:r>
            <w:r w:rsidR="00AF4E06" w:rsidRPr="00C4792B">
              <w:rPr>
                <w:rFonts w:ascii="Times New Roman" w:hAnsi="Times New Roman" w:cs="Times New Roman"/>
                <w:b/>
                <w:lang w:val="uk-UA"/>
              </w:rPr>
              <w:br/>
            </w:r>
            <w:r w:rsidR="00A16C9B" w:rsidRPr="00FD255C">
              <w:rPr>
                <w:rFonts w:ascii="Times New Roman" w:hAnsi="Times New Roman" w:cs="Times New Roman"/>
                <w:lang w:val="uk-UA"/>
              </w:rPr>
              <w:t xml:space="preserve">Відповідно до пункту 1 частини п’ятої статті 19 </w:t>
            </w:r>
            <w:r w:rsidR="00A16C9B" w:rsidRPr="00FD255C">
              <w:rPr>
                <w:rFonts w:ascii="Times New Roman" w:hAnsi="Times New Roman" w:cs="Times New Roman"/>
                <w:lang w:val="uk-UA"/>
              </w:rPr>
              <w:lastRenderedPageBreak/>
              <w:t>Закону запит на інформацію має містити, зокрема, ім'я (найменування) запитувача, поштову адресу або адресу електронної пошти, а також номер засобу зв</w:t>
            </w:r>
            <w:r w:rsidR="00A16C9B">
              <w:rPr>
                <w:rFonts w:ascii="Times New Roman" w:hAnsi="Times New Roman" w:cs="Times New Roman"/>
                <w:lang w:val="uk-UA"/>
              </w:rPr>
              <w:t>’</w:t>
            </w:r>
            <w:r w:rsidR="00A16C9B" w:rsidRPr="00FD255C">
              <w:rPr>
                <w:rFonts w:ascii="Times New Roman" w:hAnsi="Times New Roman" w:cs="Times New Roman"/>
                <w:lang w:val="uk-UA"/>
              </w:rPr>
              <w:t xml:space="preserve">язку, якщо такий є. </w:t>
            </w:r>
          </w:p>
          <w:p w14:paraId="389B8CB8" w14:textId="77777777" w:rsidR="00A16C9B" w:rsidRDefault="00A16C9B" w:rsidP="00A16C9B">
            <w:pPr>
              <w:pBdr>
                <w:top w:val="nil"/>
                <w:left w:val="nil"/>
                <w:bottom w:val="nil"/>
                <w:right w:val="nil"/>
                <w:between w:val="nil"/>
              </w:pBdr>
              <w:ind w:firstLine="255"/>
              <w:jc w:val="both"/>
              <w:rPr>
                <w:rFonts w:ascii="Times New Roman" w:hAnsi="Times New Roman" w:cs="Times New Roman"/>
                <w:lang w:val="uk-UA"/>
              </w:rPr>
            </w:pPr>
            <w:r w:rsidRPr="00FD255C">
              <w:rPr>
                <w:rFonts w:ascii="Times New Roman" w:hAnsi="Times New Roman" w:cs="Times New Roman"/>
                <w:lang w:val="uk-UA"/>
              </w:rPr>
              <w:t>Пунктом 3 частини п’ятої статті 19 Закону передбачено, що запит на інформацію має містити підпис і дату за умови подання запиту в письмовій формі.</w:t>
            </w:r>
          </w:p>
          <w:p w14:paraId="427238F3" w14:textId="77777777" w:rsidR="00A16C9B" w:rsidRDefault="00A16C9B" w:rsidP="00A16C9B">
            <w:pPr>
              <w:pBdr>
                <w:top w:val="nil"/>
                <w:left w:val="nil"/>
                <w:bottom w:val="nil"/>
                <w:right w:val="nil"/>
                <w:between w:val="nil"/>
              </w:pBdr>
              <w:ind w:firstLine="325"/>
              <w:jc w:val="both"/>
              <w:rPr>
                <w:rFonts w:ascii="Times New Roman" w:hAnsi="Times New Roman" w:cs="Times New Roman"/>
                <w:lang w:val="uk-UA"/>
              </w:rPr>
            </w:pPr>
            <w:r w:rsidRPr="00FD255C">
              <w:rPr>
                <w:rFonts w:ascii="Times New Roman" w:hAnsi="Times New Roman" w:cs="Times New Roman"/>
                <w:lang w:val="uk-UA"/>
              </w:rPr>
              <w:t xml:space="preserve">Слід зазначити, що згідно з пунктом 3 частини першої статті 3 Закону однією з гарантій забезпечення права на доступ до публічної інформації є максимальне спрощення процедури подання запиту та отримання інформації. </w:t>
            </w:r>
          </w:p>
          <w:p w14:paraId="32FF8E68" w14:textId="77777777" w:rsidR="00A16C9B" w:rsidRDefault="00A16C9B" w:rsidP="00A16C9B">
            <w:pPr>
              <w:pBdr>
                <w:top w:val="nil"/>
                <w:left w:val="nil"/>
                <w:bottom w:val="nil"/>
                <w:right w:val="nil"/>
                <w:between w:val="nil"/>
              </w:pBdr>
              <w:ind w:firstLine="325"/>
              <w:jc w:val="both"/>
              <w:rPr>
                <w:rFonts w:ascii="Times New Roman" w:hAnsi="Times New Roman" w:cs="Times New Roman"/>
                <w:lang w:val="uk-UA"/>
              </w:rPr>
            </w:pPr>
            <w:r w:rsidRPr="00FD255C">
              <w:rPr>
                <w:rFonts w:ascii="Times New Roman" w:hAnsi="Times New Roman" w:cs="Times New Roman"/>
                <w:lang w:val="uk-UA"/>
              </w:rPr>
              <w:t>Так, вказана гарантія є однією з найважливіших гарантій, визначених статтею 3 Закону, оскільки вона проголошує обов’язок розпорядників інформації сприяти максимально швидкому та простому доступу запитувача до інформації та нерозривно пов’язана з іншими гарантіями та принципами забезпечення доступу до публічної інформації під час її належної реалізації та застосування на практиці.</w:t>
            </w:r>
          </w:p>
          <w:p w14:paraId="1106F43D" w14:textId="77777777" w:rsidR="00A16C9B" w:rsidRDefault="00A16C9B" w:rsidP="00A16C9B">
            <w:pPr>
              <w:pBdr>
                <w:top w:val="nil"/>
                <w:left w:val="nil"/>
                <w:bottom w:val="nil"/>
                <w:right w:val="nil"/>
                <w:between w:val="nil"/>
              </w:pBdr>
              <w:ind w:firstLine="325"/>
              <w:jc w:val="both"/>
              <w:rPr>
                <w:rFonts w:ascii="Times New Roman" w:hAnsi="Times New Roman" w:cs="Times New Roman"/>
                <w:lang w:val="uk-UA"/>
              </w:rPr>
            </w:pPr>
            <w:r w:rsidRPr="00FD255C">
              <w:rPr>
                <w:rFonts w:ascii="Times New Roman" w:hAnsi="Times New Roman" w:cs="Times New Roman"/>
                <w:lang w:val="uk-UA"/>
              </w:rPr>
              <w:t xml:space="preserve">Одним із елементів гарантії максимального спрощення процедури подання запиту та отримання інформації є </w:t>
            </w:r>
            <w:r w:rsidRPr="00FD255C">
              <w:rPr>
                <w:rFonts w:ascii="Times New Roman" w:hAnsi="Times New Roman" w:cs="Times New Roman"/>
                <w:lang w:val="uk-UA"/>
              </w:rPr>
              <w:lastRenderedPageBreak/>
              <w:t xml:space="preserve">те, що розпорядник інформації не може вживати заходів щодо встановлення будь-яких додаткових вимог до запиту, аніж ті, які визначено у статті 19 Закону. </w:t>
            </w:r>
          </w:p>
          <w:p w14:paraId="52D49470" w14:textId="77777777" w:rsidR="00A16C9B" w:rsidRDefault="00A16C9B" w:rsidP="00A16C9B">
            <w:pPr>
              <w:pBdr>
                <w:top w:val="nil"/>
                <w:left w:val="nil"/>
                <w:bottom w:val="nil"/>
                <w:right w:val="nil"/>
                <w:between w:val="nil"/>
              </w:pBdr>
              <w:ind w:firstLine="255"/>
              <w:jc w:val="both"/>
              <w:rPr>
                <w:rFonts w:ascii="Times New Roman" w:hAnsi="Times New Roman" w:cs="Times New Roman"/>
                <w:lang w:val="uk-UA"/>
              </w:rPr>
            </w:pPr>
            <w:r w:rsidRPr="00FD255C">
              <w:rPr>
                <w:rFonts w:ascii="Times New Roman" w:hAnsi="Times New Roman" w:cs="Times New Roman"/>
                <w:lang w:val="uk-UA"/>
              </w:rPr>
              <w:t xml:space="preserve">Також необхідно враховувати, що відповідно до частини третьої статті 19 Закону письмовий запит на інформацію є окремою для подання запиту на інформацію формою, відмінною від усної чи іншої форми (поштою, факсом, телефоном, електронною поштою). </w:t>
            </w:r>
          </w:p>
          <w:p w14:paraId="404F6315" w14:textId="77777777" w:rsidR="00A16C9B" w:rsidRDefault="00A16C9B" w:rsidP="00A16C9B">
            <w:pPr>
              <w:pBdr>
                <w:top w:val="nil"/>
                <w:left w:val="nil"/>
                <w:bottom w:val="nil"/>
                <w:right w:val="nil"/>
                <w:between w:val="nil"/>
              </w:pBdr>
              <w:ind w:firstLine="255"/>
              <w:jc w:val="both"/>
              <w:rPr>
                <w:rFonts w:ascii="Times New Roman" w:hAnsi="Times New Roman" w:cs="Times New Roman"/>
                <w:lang w:val="uk-UA"/>
              </w:rPr>
            </w:pPr>
            <w:r w:rsidRPr="00FD255C">
              <w:rPr>
                <w:rFonts w:ascii="Times New Roman" w:hAnsi="Times New Roman" w:cs="Times New Roman"/>
                <w:lang w:val="uk-UA"/>
              </w:rPr>
              <w:t>Більш того, з аналізу змісту пункту 1</w:t>
            </w:r>
            <w:r>
              <w:rPr>
                <w:rFonts w:ascii="Times New Roman" w:hAnsi="Times New Roman" w:cs="Times New Roman"/>
                <w:lang w:val="uk-UA"/>
              </w:rPr>
              <w:t xml:space="preserve"> </w:t>
            </w:r>
            <w:r w:rsidRPr="00FD255C">
              <w:rPr>
                <w:rFonts w:ascii="Times New Roman" w:hAnsi="Times New Roman" w:cs="Times New Roman"/>
                <w:lang w:val="uk-UA"/>
              </w:rPr>
              <w:t>частини п’ятої статті 19 Закону вбачається, що запит має містити поштову адресу або адресу електронної пошти. Тобто, запитувач не зобов’язаний вказувати у запиті поштову адресу та адресу електронної пошти в сукупності, а може зазначити таку контактну інформацію на власний розсуд, обравши найбільш прийнятний для нього засіб для комунікації.</w:t>
            </w:r>
          </w:p>
          <w:p w14:paraId="4098E0AA" w14:textId="77777777" w:rsidR="00A16C9B" w:rsidRDefault="00A16C9B" w:rsidP="00A16C9B">
            <w:pPr>
              <w:pBdr>
                <w:top w:val="nil"/>
                <w:left w:val="nil"/>
                <w:bottom w:val="nil"/>
                <w:right w:val="nil"/>
                <w:between w:val="nil"/>
              </w:pBdr>
              <w:ind w:firstLine="255"/>
              <w:jc w:val="both"/>
              <w:rPr>
                <w:rFonts w:ascii="Times New Roman" w:hAnsi="Times New Roman" w:cs="Times New Roman"/>
                <w:lang w:val="uk-UA"/>
              </w:rPr>
            </w:pPr>
            <w:r w:rsidRPr="00FD255C">
              <w:rPr>
                <w:rFonts w:ascii="Times New Roman" w:hAnsi="Times New Roman" w:cs="Times New Roman"/>
                <w:lang w:val="uk-UA"/>
              </w:rPr>
              <w:t xml:space="preserve">Пленум Вищого Адміністративного Суду України у пункті 9.6 Постанови від 29.09.2016 № 10 «Про практику застосування адміністративними судами законодавства про доступ до публічної інформації» (далі – Постанова) зазначив, що контактна інформація (поштова адреса чи адреса електронної </w:t>
            </w:r>
            <w:r w:rsidRPr="00FD255C">
              <w:rPr>
                <w:rFonts w:ascii="Times New Roman" w:hAnsi="Times New Roman" w:cs="Times New Roman"/>
                <w:lang w:val="uk-UA"/>
              </w:rPr>
              <w:lastRenderedPageBreak/>
              <w:t>пошти, а також номер засобу зв’язку) необхідна для того, щоб розпорядник інформації мав змогу надіслати запитувачу відповідь на актуальну адресу, а також для зворотного зв’язку із запитувачем (наприклад, для уточнення запитуваної інформації, повідомлення про відправлення відповіді тощо).</w:t>
            </w:r>
          </w:p>
          <w:p w14:paraId="684FC481" w14:textId="43EFB0E6" w:rsidR="00173D11" w:rsidRPr="00C4792B" w:rsidRDefault="00A16C9B" w:rsidP="00A16C9B">
            <w:pPr>
              <w:ind w:firstLine="176"/>
              <w:rPr>
                <w:rFonts w:ascii="Times New Roman" w:eastAsia="Times New Roman" w:hAnsi="Times New Roman" w:cs="Times New Roman"/>
                <w:kern w:val="0"/>
                <w:lang w:val="uk-UA" w:eastAsia="uk-UA" w:bidi="ar-SA"/>
              </w:rPr>
            </w:pPr>
            <w:r w:rsidRPr="00FD255C">
              <w:rPr>
                <w:rFonts w:ascii="Times New Roman" w:hAnsi="Times New Roman" w:cs="Times New Roman"/>
                <w:lang w:val="uk-UA"/>
              </w:rPr>
              <w:t>Отже, вимога вказувати у запиті на інформацію прізвище, власне ім’я, по батькові (за наявності) чи найменування (для юридичної особи), поштової адреси запитувача з одночасним зазначенням інших способів отримання відповіді, а також вимога зазначати дату та підпис для всіх запитів на інформацію, окрім</w:t>
            </w:r>
            <w:r>
              <w:rPr>
                <w:rFonts w:ascii="Times New Roman" w:hAnsi="Times New Roman" w:cs="Times New Roman"/>
                <w:lang w:val="uk-UA"/>
              </w:rPr>
              <w:t xml:space="preserve"> </w:t>
            </w:r>
            <w:r w:rsidRPr="00FD255C">
              <w:rPr>
                <w:rFonts w:ascii="Times New Roman" w:hAnsi="Times New Roman" w:cs="Times New Roman"/>
                <w:lang w:val="uk-UA"/>
              </w:rPr>
              <w:t>письмових, не відповідає частині п’ятій статті 19 Закону та призведе до порушення права на інформацію.</w:t>
            </w:r>
          </w:p>
          <w:p w14:paraId="2C42DBAE" w14:textId="31254BF5" w:rsidR="00C4792B" w:rsidRPr="00C4792B" w:rsidRDefault="00C4792B" w:rsidP="00AF4E06">
            <w:pPr>
              <w:ind w:firstLine="176"/>
              <w:rPr>
                <w:rFonts w:ascii="Times New Roman" w:hAnsi="Times New Roman" w:cs="Times New Roman"/>
                <w:b/>
                <w:lang w:val="uk-UA"/>
              </w:rPr>
            </w:pPr>
          </w:p>
        </w:tc>
      </w:tr>
      <w:tr w:rsidR="00071A09" w14:paraId="3E4B948F" w14:textId="77777777" w:rsidTr="00037D35">
        <w:trPr>
          <w:trHeight w:val="345"/>
        </w:trPr>
        <w:tc>
          <w:tcPr>
            <w:tcW w:w="3544" w:type="dxa"/>
          </w:tcPr>
          <w:p w14:paraId="6F6A9D2C" w14:textId="77777777" w:rsidR="00071A09" w:rsidRPr="00C4792B" w:rsidRDefault="00071A09" w:rsidP="00071A09">
            <w:pPr>
              <w:widowControl w:val="0"/>
              <w:ind w:firstLine="284"/>
              <w:jc w:val="both"/>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lastRenderedPageBreak/>
              <w:t>(…)</w:t>
            </w:r>
          </w:p>
          <w:p w14:paraId="242457A7" w14:textId="77777777" w:rsidR="00071A09" w:rsidRPr="00C4792B" w:rsidRDefault="00071A09" w:rsidP="00071A09">
            <w:pPr>
              <w:widowControl w:val="0"/>
              <w:ind w:firstLine="284"/>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t xml:space="preserve">7. Під час попереднього розгляду запиту на інформацію перевіряється наявність усіх передбачених Законом реквізитів, які має містити запит на інформацію. Запит на інформацію вважається таким, що не відповідає вимогам частини п’ятої статті 19 Закону, якщо в ньому не зазначено: </w:t>
            </w:r>
          </w:p>
          <w:p w14:paraId="3128C6F7" w14:textId="77777777" w:rsidR="00071A09" w:rsidRPr="00C4792B" w:rsidRDefault="00071A09" w:rsidP="00071A09">
            <w:pPr>
              <w:widowControl w:val="0"/>
              <w:ind w:firstLine="284"/>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t xml:space="preserve">1) власне ім’я (найменування) запитувача, поштову адресу або адресу електронної пошти, а також </w:t>
            </w:r>
            <w:r w:rsidRPr="00C4792B">
              <w:rPr>
                <w:rFonts w:ascii="Times New Roman" w:eastAsia="Liberation Serif" w:hAnsi="Times New Roman" w:cs="Times New Roman"/>
                <w:bCs/>
                <w:lang w:val="uk-UA" w:eastAsia="hi-IN"/>
              </w:rPr>
              <w:lastRenderedPageBreak/>
              <w:t xml:space="preserve">номер засобу зв’язку, якщо такий є; </w:t>
            </w:r>
          </w:p>
          <w:p w14:paraId="4EDDE19E" w14:textId="77777777" w:rsidR="00071A09" w:rsidRPr="00C4792B" w:rsidRDefault="00071A09" w:rsidP="00071A09">
            <w:pPr>
              <w:widowControl w:val="0"/>
              <w:ind w:firstLine="284"/>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t xml:space="preserve">2) загальний опис інформації або вид, назву, реквізити чи зміст документа, щодо якого зроблено запит, якщо запитувачу це відомо; </w:t>
            </w:r>
          </w:p>
          <w:p w14:paraId="681C84C9" w14:textId="57327DAD" w:rsidR="00071A09" w:rsidRPr="00C4792B" w:rsidRDefault="00071A09" w:rsidP="00071A09">
            <w:pPr>
              <w:widowControl w:val="0"/>
              <w:ind w:firstLine="284"/>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t>3) підпис і дату за умови подання запиту в письмовій формі.</w:t>
            </w:r>
          </w:p>
          <w:p w14:paraId="061335BC" w14:textId="291F1120" w:rsidR="00071A09" w:rsidRPr="00C4792B" w:rsidRDefault="00071A09" w:rsidP="00071A09">
            <w:pPr>
              <w:jc w:val="both"/>
              <w:rPr>
                <w:rFonts w:ascii="Times New Roman" w:hAnsi="Times New Roman" w:cs="Times New Roman"/>
                <w:b/>
                <w:sz w:val="28"/>
                <w:szCs w:val="28"/>
                <w:lang w:val="uk-UA"/>
              </w:rPr>
            </w:pPr>
            <w:r w:rsidRPr="00C4792B">
              <w:rPr>
                <w:rFonts w:ascii="Times New Roman" w:eastAsia="Liberation Serif" w:hAnsi="Times New Roman" w:cs="Times New Roman"/>
                <w:bCs/>
                <w:lang w:val="uk-UA" w:eastAsia="hi-IN"/>
              </w:rPr>
              <w:t>(…)</w:t>
            </w:r>
          </w:p>
        </w:tc>
        <w:tc>
          <w:tcPr>
            <w:tcW w:w="3688" w:type="dxa"/>
          </w:tcPr>
          <w:p w14:paraId="7C9BBF60" w14:textId="77777777" w:rsidR="00071A09" w:rsidRPr="00C4792B" w:rsidRDefault="00071A09" w:rsidP="00071A09">
            <w:pPr>
              <w:widowControl w:val="0"/>
              <w:ind w:firstLine="284"/>
              <w:jc w:val="both"/>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lastRenderedPageBreak/>
              <w:t>(…)</w:t>
            </w:r>
          </w:p>
          <w:p w14:paraId="36680B5F" w14:textId="130247B8" w:rsidR="00071A09" w:rsidRPr="00C4792B" w:rsidRDefault="00071A09" w:rsidP="00071A09">
            <w:pPr>
              <w:widowControl w:val="0"/>
              <w:ind w:firstLine="284"/>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t xml:space="preserve">7. Під час попереднього розгляду запиту на інформацію перевіряється наявність усіх передбачених Законом реквізитів, які має містити запит на інформацію. Запит на інформацію вважається таким, що не відповідає вимогам частини п’ятої статті 19 Закону, якщо в ньому не зазначено: 1) власне ім’я (найменування) запитувача, поштову адресу або адресу електронної пошти (у разі наявності), а також номер засобу зв’язку, якщо такий є; 2) </w:t>
            </w:r>
            <w:r w:rsidRPr="00C4792B">
              <w:rPr>
                <w:rFonts w:ascii="Times New Roman" w:eastAsia="Liberation Serif" w:hAnsi="Times New Roman" w:cs="Times New Roman"/>
                <w:bCs/>
                <w:lang w:val="uk-UA" w:eastAsia="hi-IN"/>
              </w:rPr>
              <w:lastRenderedPageBreak/>
              <w:t>загальний опис інформації або вид, назву, реквізити чи зміст документа, щодо якого зроблено запит, якщо запитувачу це відомо;</w:t>
            </w:r>
          </w:p>
          <w:p w14:paraId="4F74A6DD" w14:textId="0B966E98" w:rsidR="00071A09" w:rsidRPr="00C4792B" w:rsidRDefault="00071A09" w:rsidP="00071A09">
            <w:pPr>
              <w:widowControl w:val="0"/>
              <w:ind w:firstLine="284"/>
              <w:rPr>
                <w:rFonts w:ascii="Times New Roman" w:eastAsia="Liberation Serif" w:hAnsi="Times New Roman" w:cs="Times New Roman"/>
                <w:bCs/>
                <w:lang w:val="uk-UA" w:eastAsia="hi-IN"/>
              </w:rPr>
            </w:pPr>
            <w:r w:rsidRPr="00C4792B">
              <w:rPr>
                <w:rFonts w:ascii="Times New Roman" w:eastAsia="Liberation Serif" w:hAnsi="Times New Roman" w:cs="Times New Roman"/>
                <w:bCs/>
                <w:lang w:val="uk-UA" w:eastAsia="hi-IN"/>
              </w:rPr>
              <w:t>3) підпис і дату за умови подання запиту в письмовій формі.</w:t>
            </w:r>
          </w:p>
          <w:p w14:paraId="3F8D4D0D" w14:textId="24A3E3AE" w:rsidR="00071A09" w:rsidRDefault="00071A09" w:rsidP="00071A09">
            <w:pPr>
              <w:pStyle w:val="11"/>
              <w:tabs>
                <w:tab w:val="left" w:pos="0"/>
              </w:tabs>
              <w:ind w:firstLine="317"/>
              <w:rPr>
                <w:i/>
                <w:shd w:val="clear" w:color="auto" w:fill="FFFFFF"/>
              </w:rPr>
            </w:pPr>
            <w:r w:rsidRPr="00C4792B">
              <w:rPr>
                <w:i/>
                <w:shd w:val="clear" w:color="auto" w:fill="FFFFFF"/>
              </w:rPr>
              <w:t>Обґрунтування</w:t>
            </w:r>
          </w:p>
          <w:p w14:paraId="2A012A37" w14:textId="6EC64467" w:rsidR="00071A09" w:rsidRPr="00C4792B" w:rsidRDefault="00071A09" w:rsidP="00071A09">
            <w:pPr>
              <w:pStyle w:val="11"/>
              <w:tabs>
                <w:tab w:val="left" w:pos="0"/>
              </w:tabs>
              <w:ind w:firstLine="317"/>
              <w:jc w:val="both"/>
              <w:rPr>
                <w:i/>
                <w:shd w:val="clear" w:color="auto" w:fill="FFFFFF"/>
              </w:rPr>
            </w:pPr>
            <w:r w:rsidRPr="00C4792B">
              <w:rPr>
                <w:shd w:val="clear" w:color="auto" w:fill="FFFFFF"/>
              </w:rPr>
              <w:t>Зміни</w:t>
            </w:r>
            <w:r>
              <w:rPr>
                <w:shd w:val="clear" w:color="auto" w:fill="FFFFFF"/>
              </w:rPr>
              <w:t xml:space="preserve"> </w:t>
            </w:r>
            <w:r w:rsidRPr="00C4792B">
              <w:rPr>
                <w:shd w:val="clear" w:color="auto" w:fill="FFFFFF"/>
              </w:rPr>
              <w:t>відображають реальний стан справ: не всі заявники мають електронну пошту. Така вимога буде обмежувати заявників у їх праві на</w:t>
            </w:r>
            <w:r>
              <w:rPr>
                <w:shd w:val="clear" w:color="auto" w:fill="FFFFFF"/>
              </w:rPr>
              <w:t xml:space="preserve"> </w:t>
            </w:r>
            <w:r w:rsidRPr="00C4792B">
              <w:rPr>
                <w:shd w:val="clear" w:color="auto" w:fill="FFFFFF"/>
              </w:rPr>
              <w:t>обмеження інформації.</w:t>
            </w:r>
          </w:p>
        </w:tc>
        <w:tc>
          <w:tcPr>
            <w:tcW w:w="2556" w:type="dxa"/>
          </w:tcPr>
          <w:p w14:paraId="162DD403" w14:textId="024E9481" w:rsidR="00071A09" w:rsidRPr="00C4792B" w:rsidRDefault="00B8061B" w:rsidP="00071A09">
            <w:pPr>
              <w:ind w:firstLine="176"/>
              <w:rPr>
                <w:rFonts w:ascii="Times New Roman" w:hAnsi="Times New Roman" w:cs="Times New Roman"/>
                <w:b/>
                <w:lang w:val="uk-UA"/>
              </w:rPr>
            </w:pPr>
            <w:r>
              <w:rPr>
                <w:rFonts w:ascii="Times New Roman" w:hAnsi="Times New Roman" w:cs="Times New Roman"/>
                <w:b/>
                <w:lang w:val="uk-UA"/>
              </w:rPr>
              <w:lastRenderedPageBreak/>
              <w:t>Врахован</w:t>
            </w:r>
            <w:r w:rsidR="00071A09" w:rsidRPr="00C4792B">
              <w:rPr>
                <w:rFonts w:ascii="Times New Roman" w:hAnsi="Times New Roman" w:cs="Times New Roman"/>
                <w:b/>
                <w:lang w:val="uk-UA"/>
              </w:rPr>
              <w:t>о</w:t>
            </w:r>
            <w:r>
              <w:rPr>
                <w:rFonts w:ascii="Times New Roman" w:hAnsi="Times New Roman" w:cs="Times New Roman"/>
                <w:b/>
                <w:lang w:val="uk-UA"/>
              </w:rPr>
              <w:t xml:space="preserve"> в інший спосіб</w:t>
            </w:r>
          </w:p>
          <w:p w14:paraId="4B094BBA" w14:textId="77777777" w:rsidR="00B8061B" w:rsidRDefault="00B8061B" w:rsidP="00B8061B">
            <w:pPr>
              <w:pBdr>
                <w:top w:val="nil"/>
                <w:left w:val="nil"/>
                <w:bottom w:val="nil"/>
                <w:right w:val="nil"/>
                <w:between w:val="nil"/>
              </w:pBdr>
              <w:ind w:firstLine="255"/>
              <w:jc w:val="both"/>
              <w:rPr>
                <w:rFonts w:ascii="Times New Roman" w:hAnsi="Times New Roman" w:cs="Times New Roman"/>
                <w:lang w:val="uk-UA"/>
              </w:rPr>
            </w:pPr>
            <w:r>
              <w:rPr>
                <w:rFonts w:ascii="Times New Roman" w:hAnsi="Times New Roman" w:cs="Times New Roman"/>
                <w:lang w:val="uk-UA"/>
              </w:rPr>
              <w:t>П</w:t>
            </w:r>
            <w:r w:rsidRPr="00FD255C">
              <w:rPr>
                <w:rFonts w:ascii="Times New Roman" w:hAnsi="Times New Roman" w:cs="Times New Roman"/>
                <w:lang w:val="uk-UA"/>
              </w:rPr>
              <w:t xml:space="preserve">ункт 7 розділу IV Порядку викласти у такій редакції: </w:t>
            </w:r>
          </w:p>
          <w:p w14:paraId="63A559F9" w14:textId="4BB3C7EA" w:rsidR="00B8061B" w:rsidRPr="003F6678" w:rsidRDefault="00B8061B" w:rsidP="00B8061B">
            <w:pPr>
              <w:pBdr>
                <w:top w:val="nil"/>
                <w:left w:val="nil"/>
                <w:bottom w:val="nil"/>
                <w:right w:val="nil"/>
                <w:between w:val="nil"/>
              </w:pBdr>
              <w:ind w:firstLine="255"/>
              <w:jc w:val="both"/>
              <w:rPr>
                <w:rFonts w:ascii="Times New Roman" w:hAnsi="Times New Roman" w:cs="Times New Roman"/>
                <w:b/>
                <w:bCs/>
                <w:lang w:val="uk-UA"/>
              </w:rPr>
            </w:pPr>
            <w:r w:rsidRPr="003F6678">
              <w:rPr>
                <w:rFonts w:ascii="Times New Roman" w:hAnsi="Times New Roman" w:cs="Times New Roman"/>
                <w:b/>
                <w:bCs/>
                <w:lang w:val="uk-UA"/>
              </w:rPr>
              <w:t xml:space="preserve">«7. Під час попереднього розгляду запиту на інформацію перевіряється наявність усіх передбачених Законом реквізитів, які має містити запит на інформацію. </w:t>
            </w:r>
          </w:p>
          <w:p w14:paraId="597999AB" w14:textId="77777777" w:rsidR="00B8061B" w:rsidRPr="003F6678" w:rsidRDefault="00B8061B" w:rsidP="00B8061B">
            <w:pPr>
              <w:pBdr>
                <w:top w:val="nil"/>
                <w:left w:val="nil"/>
                <w:bottom w:val="nil"/>
                <w:right w:val="nil"/>
                <w:between w:val="nil"/>
              </w:pBdr>
              <w:ind w:firstLine="255"/>
              <w:jc w:val="both"/>
              <w:rPr>
                <w:rFonts w:ascii="Times New Roman" w:hAnsi="Times New Roman" w:cs="Times New Roman"/>
                <w:b/>
                <w:bCs/>
                <w:lang w:val="uk-UA"/>
              </w:rPr>
            </w:pPr>
            <w:r w:rsidRPr="003F6678">
              <w:rPr>
                <w:rFonts w:ascii="Times New Roman" w:hAnsi="Times New Roman" w:cs="Times New Roman"/>
                <w:b/>
                <w:bCs/>
                <w:lang w:val="uk-UA"/>
              </w:rPr>
              <w:t xml:space="preserve">Запит на інформацію вважається таким, що </w:t>
            </w:r>
            <w:r w:rsidRPr="003F6678">
              <w:rPr>
                <w:rFonts w:ascii="Times New Roman" w:hAnsi="Times New Roman" w:cs="Times New Roman"/>
                <w:b/>
                <w:bCs/>
                <w:lang w:val="uk-UA"/>
              </w:rPr>
              <w:lastRenderedPageBreak/>
              <w:t xml:space="preserve">не відповідає вимогам частини п’ятої статті 19 Закону, якщо в ньому не зазначено: </w:t>
            </w:r>
          </w:p>
          <w:p w14:paraId="29092AC3" w14:textId="77777777" w:rsidR="00B8061B" w:rsidRPr="003F6678" w:rsidRDefault="00B8061B" w:rsidP="00B8061B">
            <w:pPr>
              <w:pBdr>
                <w:top w:val="nil"/>
                <w:left w:val="nil"/>
                <w:bottom w:val="nil"/>
                <w:right w:val="nil"/>
                <w:between w:val="nil"/>
              </w:pBdr>
              <w:ind w:firstLine="255"/>
              <w:jc w:val="both"/>
              <w:rPr>
                <w:rFonts w:ascii="Times New Roman" w:hAnsi="Times New Roman" w:cs="Times New Roman"/>
                <w:b/>
                <w:bCs/>
                <w:lang w:val="uk-UA"/>
              </w:rPr>
            </w:pPr>
            <w:r w:rsidRPr="003F6678">
              <w:rPr>
                <w:rFonts w:ascii="Times New Roman" w:hAnsi="Times New Roman" w:cs="Times New Roman"/>
                <w:b/>
                <w:bCs/>
                <w:lang w:val="uk-UA"/>
              </w:rPr>
              <w:t xml:space="preserve">1) ім’я (найменування) запитувача, його поштову адресу або адресу електронної пошти, а також номер засобу зв’язку, якщо такий є; </w:t>
            </w:r>
          </w:p>
          <w:p w14:paraId="5FBA350F" w14:textId="77777777" w:rsidR="00B8061B" w:rsidRPr="003F6678" w:rsidRDefault="00B8061B" w:rsidP="00B8061B">
            <w:pPr>
              <w:pBdr>
                <w:top w:val="nil"/>
                <w:left w:val="nil"/>
                <w:bottom w:val="nil"/>
                <w:right w:val="nil"/>
                <w:between w:val="nil"/>
              </w:pBdr>
              <w:ind w:firstLine="255"/>
              <w:jc w:val="both"/>
              <w:rPr>
                <w:rFonts w:ascii="Times New Roman" w:hAnsi="Times New Roman" w:cs="Times New Roman"/>
                <w:b/>
                <w:bCs/>
                <w:lang w:val="uk-UA"/>
              </w:rPr>
            </w:pPr>
            <w:r w:rsidRPr="003F6678">
              <w:rPr>
                <w:rFonts w:ascii="Times New Roman" w:hAnsi="Times New Roman" w:cs="Times New Roman"/>
                <w:b/>
                <w:bCs/>
                <w:lang w:val="uk-UA"/>
              </w:rPr>
              <w:t xml:space="preserve">2) загальний опис інформації або вид, назву, реквізити чи зміст документа, щодо якого зроблено запит, якщо запитувачу це відомо; </w:t>
            </w:r>
          </w:p>
          <w:p w14:paraId="09BD4D4F" w14:textId="05925F76" w:rsidR="00071A09" w:rsidRPr="00C4792B" w:rsidRDefault="00B8061B" w:rsidP="00B8061B">
            <w:pPr>
              <w:rPr>
                <w:rFonts w:ascii="Times New Roman" w:eastAsia="Times New Roman" w:hAnsi="Times New Roman" w:cs="Times New Roman"/>
                <w:bCs/>
                <w:kern w:val="0"/>
                <w:lang w:val="uk-UA" w:eastAsia="ru-RU" w:bidi="ar-SA"/>
              </w:rPr>
            </w:pPr>
            <w:r w:rsidRPr="003F6678">
              <w:rPr>
                <w:rFonts w:ascii="Times New Roman" w:hAnsi="Times New Roman" w:cs="Times New Roman"/>
                <w:b/>
                <w:bCs/>
                <w:lang w:val="uk-UA"/>
              </w:rPr>
              <w:t>3) підпис і дату за умови подання письмового запиту</w:t>
            </w:r>
            <w:r>
              <w:rPr>
                <w:rFonts w:ascii="Times New Roman" w:hAnsi="Times New Roman" w:cs="Times New Roman"/>
                <w:b/>
                <w:bCs/>
                <w:lang w:val="uk-UA"/>
              </w:rPr>
              <w:t>.</w:t>
            </w:r>
            <w:r w:rsidRPr="003F6678">
              <w:rPr>
                <w:rFonts w:ascii="Times New Roman" w:hAnsi="Times New Roman" w:cs="Times New Roman"/>
                <w:b/>
                <w:bCs/>
                <w:lang w:val="uk-UA"/>
              </w:rPr>
              <w:t>».</w:t>
            </w:r>
          </w:p>
        </w:tc>
      </w:tr>
      <w:tr w:rsidR="00071A09" w14:paraId="0A578770" w14:textId="77777777" w:rsidTr="00037D35">
        <w:trPr>
          <w:trHeight w:val="345"/>
        </w:trPr>
        <w:tc>
          <w:tcPr>
            <w:tcW w:w="3544" w:type="dxa"/>
          </w:tcPr>
          <w:p w14:paraId="2523797B" w14:textId="77777777" w:rsidR="00071A09" w:rsidRPr="00C4792B" w:rsidRDefault="00071A09" w:rsidP="00071A09">
            <w:pPr>
              <w:suppressAutoHyphens w:val="0"/>
              <w:ind w:firstLine="284"/>
              <w:jc w:val="both"/>
              <w:rPr>
                <w:rFonts w:ascii="Times New Roman" w:eastAsia="Times New Roman" w:hAnsi="Times New Roman" w:cs="Times New Roman"/>
                <w:b/>
                <w:kern w:val="0"/>
                <w:lang w:val="uk-UA" w:eastAsia="ru-RU" w:bidi="ar-SA"/>
              </w:rPr>
            </w:pPr>
            <w:r w:rsidRPr="00C4792B">
              <w:rPr>
                <w:rFonts w:ascii="Times New Roman" w:eastAsia="Times New Roman" w:hAnsi="Times New Roman" w:cs="Times New Roman"/>
                <w:b/>
                <w:kern w:val="0"/>
                <w:lang w:val="uk-UA" w:eastAsia="ru-RU" w:bidi="ar-SA"/>
              </w:rPr>
              <w:lastRenderedPageBreak/>
              <w:t xml:space="preserve">VII. Порядок підготовки відповідей на запити на інформацію </w:t>
            </w:r>
          </w:p>
          <w:p w14:paraId="024E927E" w14:textId="77777777" w:rsidR="00071A09" w:rsidRPr="00C4792B" w:rsidRDefault="00071A09" w:rsidP="00071A09">
            <w:pPr>
              <w:suppressAutoHyphens w:val="0"/>
              <w:ind w:firstLine="284"/>
              <w:jc w:val="both"/>
              <w:rPr>
                <w:rFonts w:ascii="Times New Roman" w:eastAsia="Times New Roman" w:hAnsi="Times New Roman" w:cs="Times New Roman"/>
                <w:bCs/>
                <w:kern w:val="0"/>
                <w:lang w:val="uk-UA" w:eastAsia="ru-RU" w:bidi="ar-SA"/>
              </w:rPr>
            </w:pPr>
            <w:r w:rsidRPr="00C4792B">
              <w:rPr>
                <w:rFonts w:ascii="Times New Roman" w:eastAsia="Times New Roman" w:hAnsi="Times New Roman" w:cs="Times New Roman"/>
                <w:bCs/>
                <w:kern w:val="0"/>
                <w:lang w:val="uk-UA" w:eastAsia="ru-RU" w:bidi="ar-SA"/>
              </w:rPr>
              <w:t>(…)</w:t>
            </w:r>
          </w:p>
          <w:p w14:paraId="64190A2B" w14:textId="6CF59A0B" w:rsidR="00071A09" w:rsidRPr="00C4792B" w:rsidRDefault="00071A09" w:rsidP="00071A09">
            <w:pPr>
              <w:suppressAutoHyphens w:val="0"/>
              <w:ind w:firstLine="284"/>
              <w:jc w:val="both"/>
              <w:rPr>
                <w:rFonts w:ascii="Times New Roman" w:eastAsia="Times New Roman" w:hAnsi="Times New Roman" w:cs="Times New Roman"/>
                <w:bCs/>
                <w:kern w:val="0"/>
                <w:lang w:val="uk-UA" w:eastAsia="ru-RU" w:bidi="ar-SA"/>
              </w:rPr>
            </w:pPr>
            <w:r w:rsidRPr="00C4792B">
              <w:rPr>
                <w:rFonts w:ascii="Times New Roman" w:eastAsia="Times New Roman" w:hAnsi="Times New Roman" w:cs="Times New Roman"/>
                <w:bCs/>
                <w:kern w:val="0"/>
                <w:lang w:val="uk-UA" w:eastAsia="ru-RU" w:bidi="ar-SA"/>
              </w:rPr>
              <w:t>13. Після підписання відповіді на запит на інформацію системою СЕД автоматично присвоюється реєстраційний номер та дата. Відповідь на запит на інформацію надсилається уповноваженим підрозділом в спосіб, обраний запитувачем.</w:t>
            </w:r>
          </w:p>
          <w:p w14:paraId="065380EF" w14:textId="6238CE00" w:rsidR="00071A09" w:rsidRPr="00324896" w:rsidRDefault="00071A09" w:rsidP="00071A09">
            <w:pPr>
              <w:suppressAutoHyphens w:val="0"/>
              <w:ind w:left="284"/>
              <w:contextualSpacing/>
              <w:jc w:val="both"/>
              <w:rPr>
                <w:rFonts w:ascii="Times New Roman" w:hAnsi="Times New Roman" w:cs="Times New Roman"/>
                <w:b/>
                <w:sz w:val="28"/>
                <w:szCs w:val="28"/>
                <w:lang w:val="uk-UA"/>
              </w:rPr>
            </w:pPr>
            <w:r w:rsidRPr="00324896">
              <w:rPr>
                <w:rFonts w:ascii="Times New Roman" w:eastAsia="Times New Roman" w:hAnsi="Times New Roman" w:cs="Times New Roman"/>
                <w:b/>
                <w:kern w:val="0"/>
                <w:lang w:val="uk-UA" w:eastAsia="ru-RU" w:bidi="ar-SA"/>
              </w:rPr>
              <w:t>Абзац відсутній</w:t>
            </w:r>
            <w:r>
              <w:rPr>
                <w:rFonts w:ascii="Times New Roman" w:eastAsia="Times New Roman" w:hAnsi="Times New Roman" w:cs="Times New Roman"/>
                <w:b/>
                <w:kern w:val="0"/>
                <w:lang w:val="uk-UA" w:eastAsia="ru-RU" w:bidi="ar-SA"/>
              </w:rPr>
              <w:t>.</w:t>
            </w:r>
          </w:p>
        </w:tc>
        <w:tc>
          <w:tcPr>
            <w:tcW w:w="3688" w:type="dxa"/>
          </w:tcPr>
          <w:p w14:paraId="3A029584" w14:textId="2D77643C" w:rsidR="00071A09" w:rsidRPr="00237AD2" w:rsidRDefault="00071A09" w:rsidP="00071A09">
            <w:pPr>
              <w:suppressAutoHyphens w:val="0"/>
              <w:ind w:firstLine="284"/>
              <w:jc w:val="both"/>
              <w:rPr>
                <w:rFonts w:ascii="Times New Roman" w:eastAsia="Times New Roman" w:hAnsi="Times New Roman" w:cs="Times New Roman"/>
                <w:b/>
                <w:kern w:val="0"/>
                <w:lang w:val="uk-UA" w:eastAsia="ru-RU" w:bidi="ar-SA"/>
              </w:rPr>
            </w:pPr>
            <w:r w:rsidRPr="00237AD2">
              <w:rPr>
                <w:rFonts w:ascii="Times New Roman" w:eastAsia="Times New Roman" w:hAnsi="Times New Roman" w:cs="Times New Roman"/>
                <w:b/>
                <w:kern w:val="0"/>
                <w:lang w:val="uk-UA" w:eastAsia="ru-RU" w:bidi="ar-SA"/>
              </w:rPr>
              <w:t>VII. Порядок підготовки відповідей на запити на інформацію</w:t>
            </w:r>
          </w:p>
          <w:p w14:paraId="1F720464" w14:textId="77777777" w:rsidR="00071A09" w:rsidRPr="00237AD2" w:rsidRDefault="00071A09" w:rsidP="00071A09">
            <w:pPr>
              <w:suppressAutoHyphens w:val="0"/>
              <w:ind w:firstLine="284"/>
              <w:jc w:val="both"/>
              <w:rPr>
                <w:rFonts w:ascii="Times New Roman" w:eastAsia="Times New Roman" w:hAnsi="Times New Roman" w:cs="Times New Roman"/>
                <w:bCs/>
                <w:kern w:val="0"/>
                <w:lang w:val="uk-UA" w:eastAsia="ru-RU" w:bidi="ar-SA"/>
              </w:rPr>
            </w:pPr>
            <w:r w:rsidRPr="00237AD2">
              <w:rPr>
                <w:rFonts w:ascii="Times New Roman" w:eastAsia="Times New Roman" w:hAnsi="Times New Roman" w:cs="Times New Roman"/>
                <w:bCs/>
                <w:kern w:val="0"/>
                <w:lang w:val="uk-UA" w:eastAsia="ru-RU" w:bidi="ar-SA"/>
              </w:rPr>
              <w:t>(…)</w:t>
            </w:r>
          </w:p>
          <w:p w14:paraId="5BCFE9A4" w14:textId="77777777" w:rsidR="00071A09" w:rsidRPr="00237AD2" w:rsidRDefault="00071A09" w:rsidP="00071A09">
            <w:pPr>
              <w:suppressAutoHyphens w:val="0"/>
              <w:ind w:firstLine="284"/>
              <w:jc w:val="both"/>
              <w:rPr>
                <w:rFonts w:ascii="Times New Roman" w:eastAsia="Times New Roman" w:hAnsi="Times New Roman" w:cs="Times New Roman"/>
                <w:bCs/>
                <w:kern w:val="0"/>
                <w:lang w:val="uk-UA" w:eastAsia="ru-RU" w:bidi="ar-SA"/>
              </w:rPr>
            </w:pPr>
            <w:r w:rsidRPr="00237AD2">
              <w:rPr>
                <w:rFonts w:ascii="Times New Roman" w:eastAsia="Times New Roman" w:hAnsi="Times New Roman" w:cs="Times New Roman"/>
                <w:bCs/>
                <w:kern w:val="0"/>
                <w:lang w:val="uk-UA" w:eastAsia="ru-RU" w:bidi="ar-SA"/>
              </w:rPr>
              <w:t xml:space="preserve">13. Після підписання відповіді на запит на інформацію системою СЕД автоматично присвоюється реєстраційний номер та дата. Відповідь на запит на інформацію надсилається уповноваженим підрозділом в спосіб, обраний запитувачем. </w:t>
            </w:r>
          </w:p>
          <w:p w14:paraId="55A06B9C" w14:textId="0F3485F2" w:rsidR="00071A09" w:rsidRPr="009C404D" w:rsidRDefault="00071A09" w:rsidP="00071A09">
            <w:pPr>
              <w:suppressAutoHyphens w:val="0"/>
              <w:ind w:firstLine="284"/>
              <w:jc w:val="both"/>
              <w:rPr>
                <w:rFonts w:ascii="Times New Roman" w:eastAsia="Times New Roman" w:hAnsi="Times New Roman" w:cs="Times New Roman"/>
                <w:b/>
                <w:kern w:val="0"/>
                <w:lang w:val="uk-UA" w:eastAsia="ru-RU" w:bidi="ar-SA"/>
              </w:rPr>
            </w:pPr>
            <w:r w:rsidRPr="009C404D">
              <w:rPr>
                <w:rFonts w:ascii="Times New Roman" w:eastAsia="Times New Roman" w:hAnsi="Times New Roman" w:cs="Times New Roman"/>
                <w:b/>
                <w:kern w:val="0"/>
                <w:lang w:val="uk-UA" w:eastAsia="ru-RU" w:bidi="ar-SA"/>
              </w:rPr>
              <w:t>У разі оформлення письмового запиту на інформацію у довільній формі, за наявності вказаного поштового та електрон</w:t>
            </w:r>
            <w:r w:rsidR="00A16C9B">
              <w:rPr>
                <w:rFonts w:ascii="Times New Roman" w:eastAsia="Times New Roman" w:hAnsi="Times New Roman" w:cs="Times New Roman"/>
                <w:b/>
                <w:kern w:val="0"/>
                <w:lang w:val="uk-UA" w:eastAsia="ru-RU" w:bidi="ar-SA"/>
              </w:rPr>
              <w:t>н</w:t>
            </w:r>
            <w:r w:rsidRPr="009C404D">
              <w:rPr>
                <w:rFonts w:ascii="Times New Roman" w:eastAsia="Times New Roman" w:hAnsi="Times New Roman" w:cs="Times New Roman"/>
                <w:b/>
                <w:kern w:val="0"/>
                <w:lang w:val="uk-UA" w:eastAsia="ru-RU" w:bidi="ar-SA"/>
              </w:rPr>
              <w:t>ого засобу отримання інформації заявником, відповідь за замовчанням надсилається на електронний засіб. Відповідь може надсилатись поштою, якщо заявник зазначив про це у запиті.</w:t>
            </w:r>
          </w:p>
          <w:p w14:paraId="5726D560" w14:textId="77777777" w:rsidR="00071A09" w:rsidRPr="00237AD2" w:rsidRDefault="00071A09" w:rsidP="009C404D">
            <w:pPr>
              <w:pStyle w:val="11"/>
              <w:tabs>
                <w:tab w:val="left" w:pos="0"/>
              </w:tabs>
              <w:ind w:firstLine="317"/>
              <w:jc w:val="both"/>
              <w:rPr>
                <w:i/>
                <w:shd w:val="clear" w:color="auto" w:fill="FFFFFF"/>
              </w:rPr>
            </w:pPr>
            <w:r w:rsidRPr="00237AD2">
              <w:rPr>
                <w:i/>
                <w:shd w:val="clear" w:color="auto" w:fill="FFFFFF"/>
              </w:rPr>
              <w:t>Обґрунтування</w:t>
            </w:r>
          </w:p>
          <w:p w14:paraId="4C8616BB" w14:textId="66254587" w:rsidR="00071A09" w:rsidRPr="00237AD2" w:rsidRDefault="00071A09" w:rsidP="009C404D">
            <w:pPr>
              <w:pStyle w:val="11"/>
              <w:tabs>
                <w:tab w:val="left" w:pos="0"/>
              </w:tabs>
              <w:ind w:firstLine="317"/>
              <w:jc w:val="both"/>
              <w:rPr>
                <w:iCs/>
                <w:shd w:val="clear" w:color="auto" w:fill="FFFFFF"/>
              </w:rPr>
            </w:pPr>
            <w:r w:rsidRPr="00237AD2">
              <w:rPr>
                <w:iCs/>
                <w:shd w:val="clear" w:color="auto" w:fill="FFFFFF"/>
              </w:rPr>
              <w:t xml:space="preserve">Така редакція спрямована на </w:t>
            </w:r>
            <w:proofErr w:type="spellStart"/>
            <w:r w:rsidRPr="00237AD2">
              <w:rPr>
                <w:iCs/>
                <w:shd w:val="clear" w:color="auto" w:fill="FFFFFF"/>
              </w:rPr>
              <w:t>цифровізацію</w:t>
            </w:r>
            <w:proofErr w:type="spellEnd"/>
            <w:r w:rsidRPr="00237AD2">
              <w:rPr>
                <w:iCs/>
                <w:shd w:val="clear" w:color="auto" w:fill="FFFFFF"/>
              </w:rPr>
              <w:t xml:space="preserve"> взаємодії із державними органами, та </w:t>
            </w:r>
            <w:r w:rsidRPr="00237AD2">
              <w:rPr>
                <w:iCs/>
                <w:shd w:val="clear" w:color="auto" w:fill="FFFFFF"/>
              </w:rPr>
              <w:lastRenderedPageBreak/>
              <w:t>прискорення отримання відповідей.</w:t>
            </w:r>
          </w:p>
        </w:tc>
        <w:tc>
          <w:tcPr>
            <w:tcW w:w="2556" w:type="dxa"/>
          </w:tcPr>
          <w:p w14:paraId="5B8E54CD" w14:textId="77777777" w:rsidR="00071A09" w:rsidRPr="00735F8D" w:rsidRDefault="00071A09" w:rsidP="00071A09">
            <w:pPr>
              <w:ind w:firstLine="176"/>
              <w:rPr>
                <w:rFonts w:ascii="Times New Roman" w:hAnsi="Times New Roman" w:cs="Times New Roman"/>
                <w:b/>
                <w:lang w:val="uk-UA"/>
              </w:rPr>
            </w:pPr>
            <w:proofErr w:type="spellStart"/>
            <w:r w:rsidRPr="00735F8D">
              <w:rPr>
                <w:rFonts w:ascii="Times New Roman" w:hAnsi="Times New Roman" w:cs="Times New Roman"/>
                <w:b/>
                <w:lang w:val="uk-UA"/>
              </w:rPr>
              <w:lastRenderedPageBreak/>
              <w:t>Відхилено</w:t>
            </w:r>
            <w:proofErr w:type="spellEnd"/>
          </w:p>
          <w:p w14:paraId="4BCAB21D" w14:textId="422F45BD" w:rsidR="00735F8D" w:rsidRDefault="00735F8D" w:rsidP="00071A09">
            <w:pPr>
              <w:suppressAutoHyphens w:val="0"/>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Відповідно до частини третьої статті 19 Закону, з</w:t>
            </w:r>
            <w:r w:rsidRPr="00735F8D">
              <w:rPr>
                <w:rFonts w:ascii="Times New Roman" w:eastAsia="Times New Roman" w:hAnsi="Times New Roman" w:cs="Times New Roman"/>
                <w:kern w:val="0"/>
                <w:lang w:val="uk-UA" w:eastAsia="uk-UA" w:bidi="ar-SA"/>
              </w:rPr>
              <w:t>апити можуть подаватися в усній, письмовій чи іншій формі (поштою, факсом, телефоном, електронною поштою) на вибір запитувача.</w:t>
            </w:r>
          </w:p>
          <w:p w14:paraId="4F22EFD4" w14:textId="0746D946" w:rsidR="00071A09" w:rsidRPr="001F6BF5" w:rsidRDefault="00CF26AD" w:rsidP="00071A09">
            <w:pPr>
              <w:suppressAutoHyphens w:val="0"/>
              <w:rPr>
                <w:rFonts w:ascii="Times New Roman" w:eastAsia="Times New Roman" w:hAnsi="Times New Roman" w:cs="Times New Roman"/>
                <w:bCs/>
                <w:kern w:val="0"/>
                <w:lang w:val="uk-UA" w:eastAsia="ru-RU" w:bidi="ar-SA"/>
              </w:rPr>
            </w:pPr>
            <w:r w:rsidRPr="007A5FB0">
              <w:rPr>
                <w:rFonts w:ascii="Times New Roman" w:eastAsia="Times New Roman" w:hAnsi="Times New Roman" w:cs="Times New Roman"/>
                <w:kern w:val="0"/>
                <w:lang w:val="uk-UA" w:eastAsia="uk-UA" w:bidi="ar-SA"/>
              </w:rPr>
              <w:t xml:space="preserve">Виходячи з законодавства запитувач сам обирає спосіб у який він </w:t>
            </w:r>
            <w:r w:rsidR="00735F8D">
              <w:rPr>
                <w:rFonts w:ascii="Times New Roman" w:eastAsia="Times New Roman" w:hAnsi="Times New Roman" w:cs="Times New Roman"/>
                <w:kern w:val="0"/>
                <w:lang w:val="uk-UA" w:eastAsia="uk-UA" w:bidi="ar-SA"/>
              </w:rPr>
              <w:t xml:space="preserve">може подавати запит на інформацію та відповідно, й отримувати </w:t>
            </w:r>
            <w:r w:rsidR="00BC20F2">
              <w:rPr>
                <w:rFonts w:ascii="Times New Roman" w:eastAsia="Times New Roman" w:hAnsi="Times New Roman" w:cs="Times New Roman"/>
                <w:kern w:val="0"/>
                <w:lang w:val="uk-UA" w:eastAsia="uk-UA" w:bidi="ar-SA"/>
              </w:rPr>
              <w:t xml:space="preserve">відповідь на </w:t>
            </w:r>
            <w:r w:rsidRPr="007A5FB0">
              <w:rPr>
                <w:rFonts w:ascii="Times New Roman" w:eastAsia="Times New Roman" w:hAnsi="Times New Roman" w:cs="Times New Roman"/>
                <w:kern w:val="0"/>
                <w:lang w:val="uk-UA" w:eastAsia="uk-UA" w:bidi="ar-SA"/>
              </w:rPr>
              <w:t>інформацію</w:t>
            </w:r>
            <w:r w:rsidR="00735F8D">
              <w:rPr>
                <w:rFonts w:ascii="Times New Roman" w:eastAsia="Times New Roman" w:hAnsi="Times New Roman" w:cs="Times New Roman"/>
                <w:kern w:val="0"/>
                <w:lang w:val="uk-UA" w:eastAsia="uk-UA" w:bidi="ar-SA"/>
              </w:rPr>
              <w:t xml:space="preserve"> у будь-який зручний спосіб</w:t>
            </w:r>
            <w:r w:rsidRPr="007A5FB0">
              <w:rPr>
                <w:rFonts w:ascii="Times New Roman" w:eastAsia="Times New Roman" w:hAnsi="Times New Roman" w:cs="Times New Roman"/>
                <w:kern w:val="0"/>
                <w:lang w:val="uk-UA" w:eastAsia="uk-UA" w:bidi="ar-SA"/>
              </w:rPr>
              <w:t>.</w:t>
            </w:r>
            <w:r w:rsidR="00071A09">
              <w:rPr>
                <w:rFonts w:ascii="Times New Roman" w:eastAsia="Times New Roman" w:hAnsi="Times New Roman" w:cs="Times New Roman"/>
                <w:kern w:val="0"/>
                <w:lang w:val="uk-UA" w:eastAsia="uk-UA" w:bidi="ar-SA"/>
              </w:rPr>
              <w:t xml:space="preserve"> </w:t>
            </w:r>
          </w:p>
        </w:tc>
      </w:tr>
      <w:tr w:rsidR="00071A09" w14:paraId="2161A33A" w14:textId="77777777" w:rsidTr="00037D35">
        <w:trPr>
          <w:trHeight w:val="345"/>
        </w:trPr>
        <w:tc>
          <w:tcPr>
            <w:tcW w:w="3544" w:type="dxa"/>
          </w:tcPr>
          <w:p w14:paraId="42BE5917" w14:textId="77777777" w:rsidR="00071A09" w:rsidRPr="00237AD2" w:rsidRDefault="00071A09" w:rsidP="00071A09">
            <w:pPr>
              <w:ind w:firstLine="284"/>
              <w:jc w:val="both"/>
              <w:rPr>
                <w:rFonts w:ascii="Times New Roman" w:hAnsi="Times New Roman" w:cs="Times New Roman"/>
                <w:b/>
                <w:lang w:val="uk-UA"/>
              </w:rPr>
            </w:pPr>
            <w:r w:rsidRPr="00237AD2">
              <w:rPr>
                <w:rFonts w:ascii="Times New Roman" w:hAnsi="Times New Roman" w:cs="Times New Roman"/>
                <w:b/>
                <w:lang w:val="uk-UA"/>
              </w:rPr>
              <w:t xml:space="preserve">VIII. Відмова та відстрочка в задоволенні запиту на інформацію </w:t>
            </w:r>
          </w:p>
          <w:p w14:paraId="3E37F473" w14:textId="46A8547F" w:rsidR="00071A09" w:rsidRPr="00891B59" w:rsidRDefault="00071A09" w:rsidP="00071A09">
            <w:pPr>
              <w:ind w:firstLine="284"/>
              <w:jc w:val="both"/>
              <w:rPr>
                <w:rFonts w:ascii="Times New Roman" w:hAnsi="Times New Roman" w:cs="Times New Roman"/>
                <w:bCs/>
                <w:lang w:val="uk-UA"/>
              </w:rPr>
            </w:pPr>
            <w:r w:rsidRPr="00891B59">
              <w:rPr>
                <w:rFonts w:ascii="Times New Roman" w:hAnsi="Times New Roman" w:cs="Times New Roman"/>
                <w:bCs/>
                <w:lang w:val="uk-UA"/>
              </w:rPr>
              <w:t>(…)</w:t>
            </w:r>
          </w:p>
          <w:p w14:paraId="03A9B1C1" w14:textId="327EB999" w:rsidR="00071A09" w:rsidRPr="00891B59" w:rsidRDefault="00071A09" w:rsidP="00071A09">
            <w:pPr>
              <w:suppressAutoHyphens w:val="0"/>
              <w:ind w:firstLine="284"/>
              <w:jc w:val="both"/>
              <w:rPr>
                <w:rFonts w:ascii="Times New Roman" w:hAnsi="Times New Roman" w:cs="Times New Roman"/>
                <w:bCs/>
                <w:lang w:val="uk-UA"/>
              </w:rPr>
            </w:pPr>
            <w:r w:rsidRPr="00237AD2">
              <w:rPr>
                <w:rFonts w:ascii="Times New Roman" w:hAnsi="Times New Roman" w:cs="Times New Roman"/>
                <w:bCs/>
                <w:lang w:val="uk-UA"/>
              </w:rPr>
              <w:t>3. Якщо Агентство Пле</w:t>
            </w:r>
            <w:r>
              <w:rPr>
                <w:rFonts w:ascii="Times New Roman" w:hAnsi="Times New Roman" w:cs="Times New Roman"/>
                <w:bCs/>
                <w:lang w:val="uk-UA"/>
              </w:rPr>
              <w:t>й</w:t>
            </w:r>
            <w:r w:rsidRPr="00237AD2">
              <w:rPr>
                <w:rFonts w:ascii="Times New Roman" w:hAnsi="Times New Roman" w:cs="Times New Roman"/>
                <w:bCs/>
                <w:lang w:val="uk-UA"/>
              </w:rPr>
              <w:t>Сіті не володіє запитуваною інформацією, але йому відомо, хто нею володіє, уповноваженим підрозділом або головним виконавцем такий запит на інформацію надсилається відповідному розпоряднику з одночасним повідомленням про це запитувача.</w:t>
            </w:r>
          </w:p>
          <w:p w14:paraId="5A13B151" w14:textId="77777777" w:rsidR="00071A09" w:rsidRDefault="00071A09" w:rsidP="00071A09">
            <w:pPr>
              <w:jc w:val="both"/>
              <w:rPr>
                <w:rFonts w:ascii="Times New Roman" w:hAnsi="Times New Roman" w:cs="Times New Roman"/>
                <w:bCs/>
                <w:lang w:val="en-US"/>
              </w:rPr>
            </w:pPr>
            <w:r w:rsidRPr="00891B59">
              <w:rPr>
                <w:rFonts w:ascii="Times New Roman" w:hAnsi="Times New Roman" w:cs="Times New Roman"/>
                <w:bCs/>
                <w:lang w:val="uk-UA"/>
              </w:rPr>
              <w:t>(…)</w:t>
            </w:r>
          </w:p>
          <w:p w14:paraId="6659A9C2" w14:textId="2F6F92F3" w:rsidR="00071A09" w:rsidRPr="00B10137" w:rsidRDefault="00071A09" w:rsidP="00071A09">
            <w:pPr>
              <w:rPr>
                <w:rFonts w:ascii="Times New Roman" w:hAnsi="Times New Roman" w:cs="Times New Roman"/>
                <w:bCs/>
                <w:sz w:val="28"/>
                <w:szCs w:val="28"/>
                <w:lang w:val="uk-UA"/>
              </w:rPr>
            </w:pPr>
          </w:p>
        </w:tc>
        <w:tc>
          <w:tcPr>
            <w:tcW w:w="3688" w:type="dxa"/>
          </w:tcPr>
          <w:p w14:paraId="70FC7254" w14:textId="342F27DA" w:rsidR="00071A09" w:rsidRPr="00237AD2" w:rsidRDefault="00071A09" w:rsidP="00071A09">
            <w:pPr>
              <w:ind w:firstLine="284"/>
              <w:jc w:val="both"/>
              <w:rPr>
                <w:rFonts w:ascii="Times New Roman" w:hAnsi="Times New Roman" w:cs="Times New Roman"/>
                <w:b/>
                <w:lang w:val="uk-UA"/>
              </w:rPr>
            </w:pPr>
            <w:r w:rsidRPr="00237AD2">
              <w:rPr>
                <w:rFonts w:ascii="Times New Roman" w:hAnsi="Times New Roman" w:cs="Times New Roman"/>
                <w:b/>
                <w:lang w:val="uk-UA"/>
              </w:rPr>
              <w:t xml:space="preserve">VIII. Відмова та відстрочка в задоволенні запиту на інформацію </w:t>
            </w:r>
          </w:p>
          <w:p w14:paraId="5C218168" w14:textId="7158A69B" w:rsidR="00071A09" w:rsidRPr="00935A79" w:rsidRDefault="00071A09" w:rsidP="00071A09">
            <w:pPr>
              <w:suppressAutoHyphens w:val="0"/>
              <w:ind w:firstLine="316"/>
              <w:jc w:val="both"/>
              <w:rPr>
                <w:rFonts w:ascii="Times New Roman" w:eastAsia="Times New Roman" w:hAnsi="Times New Roman" w:cs="Times New Roman"/>
                <w:bCs/>
                <w:kern w:val="0"/>
                <w:lang w:val="uk-UA" w:eastAsia="ru-RU" w:bidi="ar-SA"/>
              </w:rPr>
            </w:pPr>
            <w:r w:rsidRPr="00935A79">
              <w:rPr>
                <w:rFonts w:ascii="Times New Roman" w:eastAsia="Times New Roman" w:hAnsi="Times New Roman" w:cs="Times New Roman"/>
                <w:bCs/>
                <w:kern w:val="0"/>
                <w:lang w:val="uk-UA" w:eastAsia="ru-RU" w:bidi="ar-SA"/>
              </w:rPr>
              <w:t>(…)</w:t>
            </w:r>
          </w:p>
          <w:p w14:paraId="51D6F49B" w14:textId="77777777" w:rsidR="00071A09" w:rsidRDefault="00071A09" w:rsidP="009C404D">
            <w:pPr>
              <w:pStyle w:val="11"/>
              <w:tabs>
                <w:tab w:val="left" w:pos="0"/>
              </w:tabs>
              <w:ind w:firstLine="316"/>
              <w:jc w:val="both"/>
              <w:rPr>
                <w:bCs/>
              </w:rPr>
            </w:pPr>
            <w:r>
              <w:rPr>
                <w:bCs/>
              </w:rPr>
              <w:t>3</w:t>
            </w:r>
            <w:r w:rsidRPr="00935A79">
              <w:rPr>
                <w:bCs/>
              </w:rPr>
              <w:t xml:space="preserve">. </w:t>
            </w:r>
            <w:r w:rsidRPr="00237AD2">
              <w:rPr>
                <w:bCs/>
              </w:rPr>
              <w:t>Якщо Агентство Пле</w:t>
            </w:r>
            <w:r>
              <w:rPr>
                <w:bCs/>
              </w:rPr>
              <w:t>й</w:t>
            </w:r>
            <w:r w:rsidRPr="00237AD2">
              <w:rPr>
                <w:bCs/>
              </w:rPr>
              <w:t xml:space="preserve">Сіті не володіє запитуваною інформацією, але йому відомо, хто нею володіє, уповноваженим підрозділом або головним виконавцем такий запит на інформацію надсилається відповідному розпоряднику з одночасним повідомленням про це запитувача. </w:t>
            </w:r>
          </w:p>
          <w:p w14:paraId="025B14F3" w14:textId="4F0A1BBD" w:rsidR="00071A09" w:rsidRPr="00935A79" w:rsidRDefault="00071A09" w:rsidP="009C404D">
            <w:pPr>
              <w:pStyle w:val="11"/>
              <w:tabs>
                <w:tab w:val="left" w:pos="0"/>
              </w:tabs>
              <w:jc w:val="both"/>
              <w:rPr>
                <w:bCs/>
              </w:rPr>
            </w:pPr>
            <w:r w:rsidRPr="00F83447">
              <w:rPr>
                <w:b/>
              </w:rPr>
              <w:t xml:space="preserve">Відмова у наданні інформації допускається лише за наявності вичерпної правової підстави (наприклад, посиланням на конкретну норму про обмеження). Будь-яке перенаправлення до публічних джерел або </w:t>
            </w:r>
            <w:proofErr w:type="spellStart"/>
            <w:r w:rsidRPr="00F83447">
              <w:rPr>
                <w:b/>
              </w:rPr>
              <w:t>вебсайту</w:t>
            </w:r>
            <w:proofErr w:type="spellEnd"/>
            <w:r w:rsidRPr="00F83447">
              <w:rPr>
                <w:b/>
              </w:rPr>
              <w:t xml:space="preserve"> без надання відповіді не допускається</w:t>
            </w:r>
            <w:r w:rsidRPr="00F83447">
              <w:rPr>
                <w:b/>
                <w:lang w:val="ru-RU"/>
              </w:rPr>
              <w:t>.</w:t>
            </w:r>
          </w:p>
          <w:p w14:paraId="567B4A48" w14:textId="1889746C" w:rsidR="00071A09" w:rsidRPr="00935A79" w:rsidRDefault="00071A09" w:rsidP="009C404D">
            <w:pPr>
              <w:suppressAutoHyphens w:val="0"/>
              <w:ind w:firstLine="316"/>
              <w:jc w:val="both"/>
              <w:rPr>
                <w:rFonts w:ascii="Times New Roman" w:eastAsia="Times New Roman" w:hAnsi="Times New Roman" w:cs="Times New Roman"/>
                <w:bCs/>
                <w:kern w:val="0"/>
                <w:lang w:val="uk-UA" w:eastAsia="ru-RU" w:bidi="ar-SA"/>
              </w:rPr>
            </w:pPr>
            <w:r w:rsidRPr="00935A79">
              <w:rPr>
                <w:rFonts w:ascii="Times New Roman" w:eastAsia="Times New Roman" w:hAnsi="Times New Roman" w:cs="Times New Roman"/>
                <w:bCs/>
                <w:kern w:val="0"/>
                <w:lang w:val="uk-UA" w:eastAsia="ru-RU" w:bidi="ar-SA"/>
              </w:rPr>
              <w:t>(…)</w:t>
            </w:r>
          </w:p>
          <w:p w14:paraId="7B3F6319" w14:textId="561E5336" w:rsidR="00071A09" w:rsidRPr="00935A79" w:rsidRDefault="00071A09" w:rsidP="009C404D">
            <w:pPr>
              <w:pStyle w:val="11"/>
              <w:tabs>
                <w:tab w:val="left" w:pos="0"/>
              </w:tabs>
              <w:ind w:firstLine="317"/>
              <w:jc w:val="both"/>
              <w:rPr>
                <w:i/>
                <w:shd w:val="clear" w:color="auto" w:fill="FFFFFF"/>
              </w:rPr>
            </w:pPr>
            <w:r w:rsidRPr="00935A79">
              <w:rPr>
                <w:i/>
                <w:shd w:val="clear" w:color="auto" w:fill="FFFFFF"/>
              </w:rPr>
              <w:t>Обґрунтування</w:t>
            </w:r>
          </w:p>
          <w:p w14:paraId="18D275CF" w14:textId="4C43A769" w:rsidR="00071A09" w:rsidRPr="00237AD2" w:rsidRDefault="00071A09" w:rsidP="009C404D">
            <w:pPr>
              <w:pStyle w:val="11"/>
              <w:tabs>
                <w:tab w:val="left" w:pos="0"/>
              </w:tabs>
              <w:ind w:firstLine="317"/>
              <w:jc w:val="both"/>
              <w:rPr>
                <w:b/>
                <w:sz w:val="28"/>
                <w:szCs w:val="28"/>
              </w:rPr>
            </w:pPr>
            <w:r w:rsidRPr="00237AD2">
              <w:rPr>
                <w:bCs/>
              </w:rPr>
              <w:t>Забороняє відписки на кшталт «вся інформація викладена на сайті»</w:t>
            </w:r>
            <w:r>
              <w:rPr>
                <w:bCs/>
              </w:rPr>
              <w:t>.</w:t>
            </w:r>
          </w:p>
        </w:tc>
        <w:tc>
          <w:tcPr>
            <w:tcW w:w="2556" w:type="dxa"/>
          </w:tcPr>
          <w:p w14:paraId="2FB4506B" w14:textId="5A5DFDFA" w:rsidR="00071A09" w:rsidRPr="00071A09" w:rsidRDefault="00071A09" w:rsidP="00071A09">
            <w:pPr>
              <w:ind w:firstLine="176"/>
              <w:rPr>
                <w:rFonts w:ascii="Times New Roman" w:hAnsi="Times New Roman" w:cs="Times New Roman"/>
                <w:b/>
                <w:lang w:val="uk-UA"/>
              </w:rPr>
            </w:pPr>
            <w:proofErr w:type="spellStart"/>
            <w:r w:rsidRPr="00B06A69">
              <w:rPr>
                <w:rFonts w:ascii="Times New Roman" w:hAnsi="Times New Roman" w:cs="Times New Roman"/>
                <w:b/>
                <w:lang w:val="uk-UA"/>
              </w:rPr>
              <w:t>В</w:t>
            </w:r>
            <w:r>
              <w:rPr>
                <w:rFonts w:ascii="Times New Roman" w:hAnsi="Times New Roman" w:cs="Times New Roman"/>
                <w:b/>
                <w:lang w:val="uk-UA"/>
              </w:rPr>
              <w:t>ідхилено</w:t>
            </w:r>
            <w:proofErr w:type="spellEnd"/>
          </w:p>
          <w:p w14:paraId="4667AFBE" w14:textId="77777777" w:rsidR="00EF26B7" w:rsidRDefault="00071A09" w:rsidP="00EF26B7">
            <w:pPr>
              <w:shd w:val="clear" w:color="auto" w:fill="FFFFFF"/>
              <w:suppressAutoHyphens w:val="0"/>
              <w:ind w:firstLine="176"/>
              <w:jc w:val="both"/>
              <w:rPr>
                <w:rFonts w:ascii="Times New Roman" w:hAnsi="Times New Roman" w:cs="Times New Roman"/>
                <w:bCs/>
                <w:lang w:val="uk-UA"/>
              </w:rPr>
            </w:pPr>
            <w:r>
              <w:rPr>
                <w:rFonts w:ascii="Times New Roman" w:eastAsia="Times New Roman" w:hAnsi="Times New Roman" w:cs="Times New Roman"/>
                <w:bCs/>
                <w:kern w:val="0"/>
                <w:lang w:val="uk-UA" w:eastAsia="uk-UA" w:bidi="ar-SA"/>
              </w:rPr>
              <w:t>Пунктом</w:t>
            </w:r>
            <w:r w:rsidR="000D6E9D">
              <w:rPr>
                <w:rFonts w:ascii="Times New Roman" w:eastAsia="Times New Roman" w:hAnsi="Times New Roman" w:cs="Times New Roman"/>
                <w:bCs/>
                <w:kern w:val="0"/>
                <w:lang w:val="uk-UA" w:eastAsia="uk-UA" w:bidi="ar-SA"/>
              </w:rPr>
              <w:t> </w:t>
            </w:r>
            <w:r>
              <w:rPr>
                <w:rFonts w:ascii="Times New Roman" w:eastAsia="Times New Roman" w:hAnsi="Times New Roman" w:cs="Times New Roman"/>
                <w:bCs/>
                <w:kern w:val="0"/>
                <w:lang w:val="uk-UA" w:eastAsia="uk-UA" w:bidi="ar-SA"/>
              </w:rPr>
              <w:t>1</w:t>
            </w:r>
            <w:r w:rsidR="000D6E9D">
              <w:rPr>
                <w:rFonts w:ascii="Times New Roman" w:eastAsia="Times New Roman" w:hAnsi="Times New Roman" w:cs="Times New Roman"/>
                <w:bCs/>
                <w:kern w:val="0"/>
                <w:lang w:val="uk-UA" w:eastAsia="uk-UA" w:bidi="ar-SA"/>
              </w:rPr>
              <w:t> </w:t>
            </w:r>
            <w:r>
              <w:rPr>
                <w:rFonts w:ascii="Times New Roman" w:eastAsia="Times New Roman" w:hAnsi="Times New Roman" w:cs="Times New Roman"/>
                <w:bCs/>
                <w:kern w:val="0"/>
                <w:lang w:val="uk-UA" w:eastAsia="uk-UA" w:bidi="ar-SA"/>
              </w:rPr>
              <w:t>розділу</w:t>
            </w:r>
            <w:r w:rsidR="000D6E9D">
              <w:rPr>
                <w:rFonts w:ascii="Times New Roman" w:eastAsia="Times New Roman" w:hAnsi="Times New Roman" w:cs="Times New Roman"/>
                <w:bCs/>
                <w:kern w:val="0"/>
                <w:lang w:val="uk-UA" w:eastAsia="uk-UA" w:bidi="ar-SA"/>
              </w:rPr>
              <w:t> </w:t>
            </w:r>
            <w:r w:rsidRPr="00071A09">
              <w:rPr>
                <w:rFonts w:ascii="Times New Roman" w:eastAsia="Times New Roman" w:hAnsi="Times New Roman" w:cs="Times New Roman"/>
                <w:bCs/>
                <w:kern w:val="0"/>
                <w:lang w:val="uk-UA" w:eastAsia="uk-UA" w:bidi="ar-SA"/>
              </w:rPr>
              <w:t>VIII</w:t>
            </w:r>
            <w:r>
              <w:rPr>
                <w:rFonts w:ascii="Times New Roman" w:eastAsia="Times New Roman" w:hAnsi="Times New Roman" w:cs="Times New Roman"/>
                <w:bCs/>
                <w:kern w:val="0"/>
                <w:lang w:val="uk-UA" w:eastAsia="uk-UA" w:bidi="ar-SA"/>
              </w:rPr>
              <w:t xml:space="preserve"> </w:t>
            </w:r>
            <w:r w:rsidRPr="00071A09">
              <w:rPr>
                <w:rFonts w:ascii="Times New Roman" w:eastAsia="Times New Roman" w:hAnsi="Times New Roman" w:cs="Times New Roman"/>
                <w:bCs/>
                <w:kern w:val="0"/>
                <w:lang w:val="uk-UA" w:eastAsia="uk-UA" w:bidi="ar-SA"/>
              </w:rPr>
              <w:t xml:space="preserve"> </w:t>
            </w:r>
            <w:r>
              <w:rPr>
                <w:rFonts w:ascii="Times New Roman" w:eastAsia="Times New Roman" w:hAnsi="Times New Roman" w:cs="Times New Roman"/>
                <w:bCs/>
                <w:kern w:val="0"/>
                <w:lang w:val="uk-UA" w:eastAsia="uk-UA" w:bidi="ar-SA"/>
              </w:rPr>
              <w:t xml:space="preserve"> </w:t>
            </w:r>
            <w:r w:rsidRPr="00071A09">
              <w:rPr>
                <w:rFonts w:ascii="Times New Roman" w:eastAsia="Times New Roman" w:hAnsi="Times New Roman" w:cs="Times New Roman"/>
                <w:bCs/>
                <w:kern w:val="0"/>
                <w:lang w:val="uk-UA" w:eastAsia="uk-UA" w:bidi="ar-SA"/>
              </w:rPr>
              <w:t>Порядку</w:t>
            </w:r>
            <w:r w:rsidR="000D6E9D">
              <w:rPr>
                <w:rFonts w:ascii="Times New Roman" w:eastAsia="Times New Roman" w:hAnsi="Times New Roman" w:cs="Times New Roman"/>
                <w:bCs/>
                <w:kern w:val="0"/>
                <w:lang w:val="uk-UA" w:eastAsia="uk-UA" w:bidi="ar-SA"/>
              </w:rPr>
              <w:t xml:space="preserve"> </w:t>
            </w:r>
            <w:r w:rsidRPr="00071A09">
              <w:rPr>
                <w:rFonts w:ascii="Times New Roman" w:eastAsia="Times New Roman" w:hAnsi="Times New Roman" w:cs="Times New Roman"/>
                <w:bCs/>
                <w:kern w:val="0"/>
                <w:lang w:val="uk-UA" w:eastAsia="uk-UA" w:bidi="ar-SA"/>
              </w:rPr>
              <w:t xml:space="preserve">організації та забезпечення доступу до публічної інформації в Державному агентстві України ПлейСіті </w:t>
            </w:r>
            <w:r>
              <w:rPr>
                <w:rFonts w:ascii="Times New Roman" w:eastAsia="Times New Roman" w:hAnsi="Times New Roman" w:cs="Times New Roman"/>
                <w:bCs/>
                <w:kern w:val="0"/>
                <w:lang w:val="uk-UA" w:eastAsia="uk-UA" w:bidi="ar-SA"/>
              </w:rPr>
              <w:t>передбачено вичерпний перелік</w:t>
            </w:r>
            <w:r w:rsidR="009C404D">
              <w:rPr>
                <w:rFonts w:ascii="Times New Roman" w:eastAsia="Times New Roman" w:hAnsi="Times New Roman" w:cs="Times New Roman"/>
                <w:bCs/>
                <w:kern w:val="0"/>
                <w:lang w:val="uk-UA" w:eastAsia="uk-UA" w:bidi="ar-SA"/>
              </w:rPr>
              <w:t xml:space="preserve"> підстав для відмови в задоволенні запиту на підставі частини першої статті 22 Закону України </w:t>
            </w:r>
            <w:r w:rsidRPr="00B06A69">
              <w:rPr>
                <w:rFonts w:ascii="Times New Roman" w:hAnsi="Times New Roman" w:cs="Times New Roman"/>
                <w:bCs/>
                <w:lang w:val="uk-UA"/>
              </w:rPr>
              <w:t>«Про доступ до публічної інформації»</w:t>
            </w:r>
            <w:r w:rsidR="009C404D">
              <w:rPr>
                <w:rFonts w:ascii="Times New Roman" w:hAnsi="Times New Roman" w:cs="Times New Roman"/>
                <w:bCs/>
                <w:lang w:val="uk-UA"/>
              </w:rPr>
              <w:t>.</w:t>
            </w:r>
          </w:p>
          <w:p w14:paraId="320D0181" w14:textId="08EB4FF9" w:rsidR="004927E1" w:rsidRPr="00EF26B7" w:rsidRDefault="004927E1" w:rsidP="00EF26B7">
            <w:pPr>
              <w:shd w:val="clear" w:color="auto" w:fill="FFFFFF"/>
              <w:suppressAutoHyphens w:val="0"/>
              <w:ind w:firstLine="176"/>
              <w:jc w:val="both"/>
              <w:rPr>
                <w:rFonts w:ascii="Times New Roman" w:eastAsia="Times New Roman" w:hAnsi="Times New Roman" w:cs="Times New Roman"/>
                <w:bCs/>
                <w:kern w:val="0"/>
                <w:lang w:val="uk-UA" w:eastAsia="uk-UA" w:bidi="ar-SA"/>
              </w:rPr>
            </w:pPr>
            <w:r>
              <w:rPr>
                <w:rFonts w:ascii="Times New Roman" w:hAnsi="Times New Roman" w:cs="Times New Roman"/>
                <w:bCs/>
                <w:lang w:val="uk-UA"/>
              </w:rPr>
              <w:t>Тому відсутня необхідність у врахуванні цієї пропозиції, адже вбачається, дублювання положень, які передбачено у Порядку.</w:t>
            </w:r>
          </w:p>
          <w:p w14:paraId="5CFE431D" w14:textId="30E967E3" w:rsidR="00071A09" w:rsidRPr="00B06A69" w:rsidRDefault="00071A09" w:rsidP="00071A09">
            <w:pPr>
              <w:shd w:val="clear" w:color="auto" w:fill="FFFFFF"/>
              <w:suppressAutoHyphens w:val="0"/>
              <w:ind w:firstLine="176"/>
              <w:rPr>
                <w:rFonts w:ascii="Times New Roman" w:hAnsi="Times New Roman" w:cs="Times New Roman"/>
                <w:bCs/>
                <w:lang w:val="uk-UA"/>
              </w:rPr>
            </w:pPr>
          </w:p>
        </w:tc>
      </w:tr>
    </w:tbl>
    <w:p w14:paraId="63B0A728" w14:textId="7F7258F3" w:rsidR="00EA369A" w:rsidRPr="00666237" w:rsidRDefault="00EA369A" w:rsidP="00666237">
      <w:pPr>
        <w:numPr>
          <w:ilvl w:val="2"/>
          <w:numId w:val="2"/>
        </w:numPr>
        <w:ind w:firstLine="709"/>
        <w:jc w:val="both"/>
        <w:rPr>
          <w:rFonts w:ascii="Times New Roman" w:hAnsi="Times New Roman" w:cs="Times New Roman"/>
          <w:sz w:val="28"/>
          <w:szCs w:val="28"/>
          <w:lang w:val="uk-UA"/>
        </w:rPr>
      </w:pPr>
    </w:p>
    <w:sectPr w:rsidR="00EA369A" w:rsidRPr="00666237" w:rsidSect="00666237">
      <w:headerReference w:type="default" r:id="rId7"/>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A9E3" w14:textId="77777777" w:rsidR="004A5AA2" w:rsidRDefault="004A5AA2" w:rsidP="00616DC0">
      <w:pPr>
        <w:rPr>
          <w:rFonts w:hint="eastAsia"/>
        </w:rPr>
      </w:pPr>
      <w:r>
        <w:separator/>
      </w:r>
    </w:p>
  </w:endnote>
  <w:endnote w:type="continuationSeparator" w:id="0">
    <w:p w14:paraId="54523525" w14:textId="77777777" w:rsidR="004A5AA2" w:rsidRDefault="004A5AA2" w:rsidP="00616D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D3C9" w14:textId="77777777" w:rsidR="004A5AA2" w:rsidRDefault="004A5AA2" w:rsidP="00616DC0">
      <w:pPr>
        <w:rPr>
          <w:rFonts w:hint="eastAsia"/>
        </w:rPr>
      </w:pPr>
      <w:r>
        <w:separator/>
      </w:r>
    </w:p>
  </w:footnote>
  <w:footnote w:type="continuationSeparator" w:id="0">
    <w:p w14:paraId="34272D3E" w14:textId="77777777" w:rsidR="004A5AA2" w:rsidRDefault="004A5AA2" w:rsidP="00616DC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598"/>
      <w:docPartObj>
        <w:docPartGallery w:val="Page Numbers (Top of Page)"/>
        <w:docPartUnique/>
      </w:docPartObj>
    </w:sdtPr>
    <w:sdtEndPr>
      <w:rPr>
        <w:rFonts w:ascii="Times New Roman" w:hAnsi="Times New Roman" w:cs="Times New Roman"/>
        <w:sz w:val="28"/>
        <w:szCs w:val="28"/>
      </w:rPr>
    </w:sdtEndPr>
    <w:sdtContent>
      <w:p w14:paraId="56DFE435" w14:textId="6748C3DB" w:rsidR="00616DC0" w:rsidRPr="00616DC0" w:rsidRDefault="00616DC0">
        <w:pPr>
          <w:pStyle w:val="a8"/>
          <w:jc w:val="center"/>
          <w:rPr>
            <w:rFonts w:ascii="Times New Roman" w:hAnsi="Times New Roman" w:cs="Times New Roman"/>
            <w:sz w:val="28"/>
            <w:szCs w:val="28"/>
          </w:rPr>
        </w:pPr>
        <w:r w:rsidRPr="00616DC0">
          <w:rPr>
            <w:rFonts w:ascii="Times New Roman" w:hAnsi="Times New Roman" w:cs="Times New Roman"/>
            <w:sz w:val="28"/>
            <w:szCs w:val="28"/>
          </w:rPr>
          <w:fldChar w:fldCharType="begin"/>
        </w:r>
        <w:r w:rsidRPr="00616DC0">
          <w:rPr>
            <w:rFonts w:ascii="Times New Roman" w:hAnsi="Times New Roman" w:cs="Times New Roman"/>
            <w:sz w:val="28"/>
            <w:szCs w:val="28"/>
          </w:rPr>
          <w:instrText>PAGE   \* MERGEFORMAT</w:instrText>
        </w:r>
        <w:r w:rsidRPr="00616DC0">
          <w:rPr>
            <w:rFonts w:ascii="Times New Roman" w:hAnsi="Times New Roman" w:cs="Times New Roman"/>
            <w:sz w:val="28"/>
            <w:szCs w:val="28"/>
          </w:rPr>
          <w:fldChar w:fldCharType="separate"/>
        </w:r>
        <w:r w:rsidRPr="00616DC0">
          <w:rPr>
            <w:rFonts w:ascii="Times New Roman" w:hAnsi="Times New Roman" w:cs="Times New Roman"/>
            <w:sz w:val="28"/>
            <w:szCs w:val="28"/>
            <w:lang w:val="uk-UA"/>
          </w:rPr>
          <w:t>2</w:t>
        </w:r>
        <w:r w:rsidRPr="00616DC0">
          <w:rPr>
            <w:rFonts w:ascii="Times New Roman" w:hAnsi="Times New Roman" w:cs="Times New Roman"/>
            <w:sz w:val="28"/>
            <w:szCs w:val="28"/>
          </w:rPr>
          <w:fldChar w:fldCharType="end"/>
        </w:r>
      </w:p>
    </w:sdtContent>
  </w:sdt>
  <w:p w14:paraId="59670743" w14:textId="77777777" w:rsidR="00616DC0" w:rsidRDefault="00616DC0">
    <w:pPr>
      <w:pStyle w:val="a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3D5286"/>
    <w:multiLevelType w:val="hybridMultilevel"/>
    <w:tmpl w:val="D03C1B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90E57"/>
    <w:multiLevelType w:val="hybridMultilevel"/>
    <w:tmpl w:val="D83C31E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A83A6E"/>
    <w:multiLevelType w:val="hybridMultilevel"/>
    <w:tmpl w:val="2A36BD32"/>
    <w:lvl w:ilvl="0" w:tplc="FFFFFFFF">
      <w:start w:val="3"/>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33C29"/>
    <w:multiLevelType w:val="hybridMultilevel"/>
    <w:tmpl w:val="2A36BD32"/>
    <w:lvl w:ilvl="0" w:tplc="F9BC6A1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265D4"/>
    <w:multiLevelType w:val="hybridMultilevel"/>
    <w:tmpl w:val="E404FC60"/>
    <w:lvl w:ilvl="0" w:tplc="45820B32">
      <w:start w:val="8"/>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15:restartNumberingAfterBreak="0">
    <w:nsid w:val="564C642C"/>
    <w:multiLevelType w:val="hybridMultilevel"/>
    <w:tmpl w:val="D83C31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55727">
    <w:abstractNumId w:val="0"/>
  </w:num>
  <w:num w:numId="2" w16cid:durableId="1160581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1712513">
    <w:abstractNumId w:val="1"/>
  </w:num>
  <w:num w:numId="4" w16cid:durableId="1399553857">
    <w:abstractNumId w:val="5"/>
  </w:num>
  <w:num w:numId="5" w16cid:durableId="716318404">
    <w:abstractNumId w:val="4"/>
  </w:num>
  <w:num w:numId="6" w16cid:durableId="1660814814">
    <w:abstractNumId w:val="3"/>
  </w:num>
  <w:num w:numId="7" w16cid:durableId="1071922767">
    <w:abstractNumId w:val="6"/>
  </w:num>
  <w:num w:numId="8" w16cid:durableId="58742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1D"/>
    <w:rsid w:val="00005817"/>
    <w:rsid w:val="00014D68"/>
    <w:rsid w:val="00037D35"/>
    <w:rsid w:val="000565A4"/>
    <w:rsid w:val="00062516"/>
    <w:rsid w:val="00071A09"/>
    <w:rsid w:val="000A3E03"/>
    <w:rsid w:val="000D1FFF"/>
    <w:rsid w:val="000D6E9D"/>
    <w:rsid w:val="000F1E40"/>
    <w:rsid w:val="00101F57"/>
    <w:rsid w:val="001322D3"/>
    <w:rsid w:val="00142352"/>
    <w:rsid w:val="00156278"/>
    <w:rsid w:val="00164056"/>
    <w:rsid w:val="00173D11"/>
    <w:rsid w:val="001820F9"/>
    <w:rsid w:val="001D5013"/>
    <w:rsid w:val="001F6BF5"/>
    <w:rsid w:val="002055EB"/>
    <w:rsid w:val="00212CD1"/>
    <w:rsid w:val="00237AD2"/>
    <w:rsid w:val="00261120"/>
    <w:rsid w:val="002A744F"/>
    <w:rsid w:val="002E4545"/>
    <w:rsid w:val="002E58B3"/>
    <w:rsid w:val="002F6DBA"/>
    <w:rsid w:val="002F78FD"/>
    <w:rsid w:val="003220CD"/>
    <w:rsid w:val="00323FE6"/>
    <w:rsid w:val="00324896"/>
    <w:rsid w:val="0035622D"/>
    <w:rsid w:val="00356557"/>
    <w:rsid w:val="00360AD8"/>
    <w:rsid w:val="00390349"/>
    <w:rsid w:val="00390CB4"/>
    <w:rsid w:val="003B74C8"/>
    <w:rsid w:val="003E1623"/>
    <w:rsid w:val="003F02AA"/>
    <w:rsid w:val="00440F50"/>
    <w:rsid w:val="004776A3"/>
    <w:rsid w:val="004927E1"/>
    <w:rsid w:val="004A175F"/>
    <w:rsid w:val="004A5AA2"/>
    <w:rsid w:val="004C45E7"/>
    <w:rsid w:val="004C4E41"/>
    <w:rsid w:val="004E6C52"/>
    <w:rsid w:val="00503896"/>
    <w:rsid w:val="00564609"/>
    <w:rsid w:val="00582856"/>
    <w:rsid w:val="005944D6"/>
    <w:rsid w:val="005C0CCC"/>
    <w:rsid w:val="00616DC0"/>
    <w:rsid w:val="006270B4"/>
    <w:rsid w:val="00644F20"/>
    <w:rsid w:val="006631CA"/>
    <w:rsid w:val="00666237"/>
    <w:rsid w:val="006E31A9"/>
    <w:rsid w:val="00704A35"/>
    <w:rsid w:val="0071031D"/>
    <w:rsid w:val="00735F8D"/>
    <w:rsid w:val="00736478"/>
    <w:rsid w:val="00771D11"/>
    <w:rsid w:val="00795CDC"/>
    <w:rsid w:val="007A3B6E"/>
    <w:rsid w:val="007A5FB0"/>
    <w:rsid w:val="007D13BD"/>
    <w:rsid w:val="00805166"/>
    <w:rsid w:val="008248D5"/>
    <w:rsid w:val="008323EB"/>
    <w:rsid w:val="0085302B"/>
    <w:rsid w:val="00854E95"/>
    <w:rsid w:val="00891B59"/>
    <w:rsid w:val="008B2A71"/>
    <w:rsid w:val="008E2669"/>
    <w:rsid w:val="008F3378"/>
    <w:rsid w:val="009253AE"/>
    <w:rsid w:val="00935A79"/>
    <w:rsid w:val="009529A0"/>
    <w:rsid w:val="009555C6"/>
    <w:rsid w:val="009C3948"/>
    <w:rsid w:val="009C404D"/>
    <w:rsid w:val="009C48B7"/>
    <w:rsid w:val="009F1162"/>
    <w:rsid w:val="009F2439"/>
    <w:rsid w:val="00A02A73"/>
    <w:rsid w:val="00A16C9B"/>
    <w:rsid w:val="00A43C04"/>
    <w:rsid w:val="00A44683"/>
    <w:rsid w:val="00AB7916"/>
    <w:rsid w:val="00AD5130"/>
    <w:rsid w:val="00AE1E0C"/>
    <w:rsid w:val="00AF4E06"/>
    <w:rsid w:val="00B06A69"/>
    <w:rsid w:val="00B10137"/>
    <w:rsid w:val="00B132A1"/>
    <w:rsid w:val="00B20092"/>
    <w:rsid w:val="00B72988"/>
    <w:rsid w:val="00B72B39"/>
    <w:rsid w:val="00B8061B"/>
    <w:rsid w:val="00B943C0"/>
    <w:rsid w:val="00BA564F"/>
    <w:rsid w:val="00BC20F2"/>
    <w:rsid w:val="00BF72A8"/>
    <w:rsid w:val="00C4792B"/>
    <w:rsid w:val="00C6315B"/>
    <w:rsid w:val="00C81A97"/>
    <w:rsid w:val="00C85FD5"/>
    <w:rsid w:val="00CD7A9E"/>
    <w:rsid w:val="00CF26AD"/>
    <w:rsid w:val="00CF5FA5"/>
    <w:rsid w:val="00D01C58"/>
    <w:rsid w:val="00D37904"/>
    <w:rsid w:val="00D87309"/>
    <w:rsid w:val="00D94B8A"/>
    <w:rsid w:val="00DA3A05"/>
    <w:rsid w:val="00DC6EB7"/>
    <w:rsid w:val="00DF6F97"/>
    <w:rsid w:val="00E00519"/>
    <w:rsid w:val="00E37D75"/>
    <w:rsid w:val="00E75C2E"/>
    <w:rsid w:val="00E852CE"/>
    <w:rsid w:val="00E91890"/>
    <w:rsid w:val="00E955E1"/>
    <w:rsid w:val="00EA369A"/>
    <w:rsid w:val="00EA3E0F"/>
    <w:rsid w:val="00EB7ABF"/>
    <w:rsid w:val="00ED6B3E"/>
    <w:rsid w:val="00EF26B7"/>
    <w:rsid w:val="00EF35C0"/>
    <w:rsid w:val="00F234F2"/>
    <w:rsid w:val="00F26DE7"/>
    <w:rsid w:val="00F44919"/>
    <w:rsid w:val="00F671B4"/>
    <w:rsid w:val="00F80F52"/>
    <w:rsid w:val="00F83447"/>
    <w:rsid w:val="00FD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2EA1"/>
  <w15:docId w15:val="{1411638B-03DC-41AC-86D9-70BEB56F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69A"/>
    <w:pPr>
      <w:suppressAutoHyphens/>
      <w:spacing w:after="0" w:line="240" w:lineRule="auto"/>
    </w:pPr>
    <w:rPr>
      <w:rFonts w:ascii="Liberation Serif" w:eastAsia="NSimSun" w:hAnsi="Liberation Serif" w:cs="Arial"/>
      <w:kern w:val="2"/>
      <w:sz w:val="24"/>
      <w:szCs w:val="24"/>
      <w:lang w:eastAsia="zh-CN" w:bidi="hi-IN"/>
    </w:rPr>
  </w:style>
  <w:style w:type="paragraph" w:styleId="1">
    <w:name w:val="heading 1"/>
    <w:basedOn w:val="a"/>
    <w:next w:val="a0"/>
    <w:link w:val="10"/>
    <w:qFormat/>
    <w:rsid w:val="0071031D"/>
    <w:pPr>
      <w:keepNext/>
      <w:tabs>
        <w:tab w:val="num" w:pos="0"/>
      </w:tabs>
      <w:spacing w:before="240" w:after="120"/>
      <w:outlineLvl w:val="0"/>
    </w:pPr>
    <w:rPr>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1031D"/>
    <w:rPr>
      <w:rFonts w:ascii="Liberation Serif" w:eastAsia="NSimSun" w:hAnsi="Liberation Serif" w:cs="Arial"/>
      <w:b/>
      <w:bCs/>
      <w:kern w:val="2"/>
      <w:sz w:val="48"/>
      <w:szCs w:val="48"/>
      <w:lang w:eastAsia="zh-CN" w:bidi="hi-IN"/>
    </w:rPr>
  </w:style>
  <w:style w:type="paragraph" w:styleId="a0">
    <w:name w:val="Body Text"/>
    <w:basedOn w:val="a"/>
    <w:link w:val="a4"/>
    <w:rsid w:val="0071031D"/>
    <w:pPr>
      <w:spacing w:after="140" w:line="276" w:lineRule="auto"/>
    </w:pPr>
  </w:style>
  <w:style w:type="character" w:customStyle="1" w:styleId="a4">
    <w:name w:val="Основний текст Знак"/>
    <w:basedOn w:val="a1"/>
    <w:link w:val="a0"/>
    <w:rsid w:val="0071031D"/>
    <w:rPr>
      <w:rFonts w:ascii="Liberation Serif" w:eastAsia="NSimSun" w:hAnsi="Liberation Serif" w:cs="Arial"/>
      <w:kern w:val="2"/>
      <w:sz w:val="24"/>
      <w:szCs w:val="24"/>
      <w:lang w:eastAsia="zh-CN" w:bidi="hi-IN"/>
    </w:rPr>
  </w:style>
  <w:style w:type="character" w:styleId="a5">
    <w:name w:val="Strong"/>
    <w:qFormat/>
    <w:rsid w:val="0071031D"/>
    <w:rPr>
      <w:b/>
      <w:bCs/>
    </w:rPr>
  </w:style>
  <w:style w:type="paragraph" w:styleId="a6">
    <w:name w:val="Normal (Web)"/>
    <w:basedOn w:val="a"/>
    <w:uiPriority w:val="99"/>
    <w:semiHidden/>
    <w:unhideWhenUsed/>
    <w:rsid w:val="0071031D"/>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7">
    <w:name w:val="List Paragraph"/>
    <w:basedOn w:val="a"/>
    <w:uiPriority w:val="34"/>
    <w:qFormat/>
    <w:rsid w:val="002055EB"/>
    <w:pPr>
      <w:ind w:left="720"/>
      <w:contextualSpacing/>
    </w:pPr>
    <w:rPr>
      <w:rFonts w:cs="Mangal"/>
      <w:szCs w:val="21"/>
    </w:rPr>
  </w:style>
  <w:style w:type="character" w:customStyle="1" w:styleId="rvts23">
    <w:name w:val="rvts23"/>
    <w:basedOn w:val="a1"/>
    <w:qFormat/>
    <w:rsid w:val="0035622D"/>
    <w:rPr>
      <w:rFonts w:ascii="Times New Roman" w:hAnsi="Times New Roman" w:cs="Times New Roman" w:hint="default"/>
    </w:rPr>
  </w:style>
  <w:style w:type="paragraph" w:customStyle="1" w:styleId="11">
    <w:name w:val="Обычный1"/>
    <w:rsid w:val="00173D11"/>
    <w:pPr>
      <w:spacing w:after="0" w:line="240" w:lineRule="auto"/>
    </w:pPr>
    <w:rPr>
      <w:rFonts w:ascii="Times New Roman" w:eastAsia="Times New Roman" w:hAnsi="Times New Roman" w:cs="Times New Roman"/>
      <w:sz w:val="24"/>
      <w:szCs w:val="24"/>
      <w:lang w:val="uk-UA" w:eastAsia="ru-RU"/>
    </w:rPr>
  </w:style>
  <w:style w:type="paragraph" w:styleId="a8">
    <w:name w:val="header"/>
    <w:basedOn w:val="a"/>
    <w:link w:val="a9"/>
    <w:uiPriority w:val="99"/>
    <w:unhideWhenUsed/>
    <w:rsid w:val="00616DC0"/>
    <w:pPr>
      <w:tabs>
        <w:tab w:val="center" w:pos="4819"/>
        <w:tab w:val="right" w:pos="9639"/>
      </w:tabs>
    </w:pPr>
    <w:rPr>
      <w:rFonts w:cs="Mangal"/>
      <w:szCs w:val="21"/>
    </w:rPr>
  </w:style>
  <w:style w:type="character" w:customStyle="1" w:styleId="a9">
    <w:name w:val="Верхній колонтитул Знак"/>
    <w:basedOn w:val="a1"/>
    <w:link w:val="a8"/>
    <w:uiPriority w:val="99"/>
    <w:rsid w:val="00616DC0"/>
    <w:rPr>
      <w:rFonts w:ascii="Liberation Serif" w:eastAsia="NSimSun" w:hAnsi="Liberation Serif" w:cs="Mangal"/>
      <w:kern w:val="2"/>
      <w:sz w:val="24"/>
      <w:szCs w:val="21"/>
      <w:lang w:eastAsia="zh-CN" w:bidi="hi-IN"/>
    </w:rPr>
  </w:style>
  <w:style w:type="paragraph" w:styleId="aa">
    <w:name w:val="footer"/>
    <w:basedOn w:val="a"/>
    <w:link w:val="ab"/>
    <w:uiPriority w:val="99"/>
    <w:unhideWhenUsed/>
    <w:rsid w:val="00616DC0"/>
    <w:pPr>
      <w:tabs>
        <w:tab w:val="center" w:pos="4819"/>
        <w:tab w:val="right" w:pos="9639"/>
      </w:tabs>
    </w:pPr>
    <w:rPr>
      <w:rFonts w:cs="Mangal"/>
      <w:szCs w:val="21"/>
    </w:rPr>
  </w:style>
  <w:style w:type="character" w:customStyle="1" w:styleId="ab">
    <w:name w:val="Нижній колонтитул Знак"/>
    <w:basedOn w:val="a1"/>
    <w:link w:val="aa"/>
    <w:uiPriority w:val="99"/>
    <w:rsid w:val="00616DC0"/>
    <w:rPr>
      <w:rFonts w:ascii="Liberation Serif" w:eastAsia="NSimSun" w:hAnsi="Liberation Serif" w:cs="Mangal"/>
      <w:kern w:val="2"/>
      <w:sz w:val="24"/>
      <w:szCs w:val="21"/>
      <w:lang w:eastAsia="zh-CN" w:bidi="hi-IN"/>
    </w:rPr>
  </w:style>
  <w:style w:type="character" w:styleId="ac">
    <w:name w:val="Hyperlink"/>
    <w:basedOn w:val="a1"/>
    <w:uiPriority w:val="99"/>
    <w:unhideWhenUsed/>
    <w:rsid w:val="00D01C58"/>
    <w:rPr>
      <w:color w:val="0000FF" w:themeColor="hyperlink"/>
      <w:u w:val="single"/>
    </w:rPr>
  </w:style>
  <w:style w:type="character" w:styleId="ad">
    <w:name w:val="Unresolved Mention"/>
    <w:basedOn w:val="a1"/>
    <w:uiPriority w:val="99"/>
    <w:semiHidden/>
    <w:unhideWhenUsed/>
    <w:rsid w:val="00D01C58"/>
    <w:rPr>
      <w:color w:val="605E5C"/>
      <w:shd w:val="clear" w:color="auto" w:fill="E1DFDD"/>
    </w:rPr>
  </w:style>
  <w:style w:type="paragraph" w:customStyle="1" w:styleId="Ch6">
    <w:name w:val="Заголовок Додатка (Ch_6 Міністерства)"/>
    <w:basedOn w:val="a"/>
    <w:uiPriority w:val="99"/>
    <w:rsid w:val="00D01C58"/>
    <w:pPr>
      <w:keepNext/>
      <w:keepLines/>
      <w:widowControl w:val="0"/>
      <w:tabs>
        <w:tab w:val="right" w:pos="7710"/>
      </w:tab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kern w:val="0"/>
      <w:sz w:val="19"/>
      <w:szCs w:val="19"/>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508">
      <w:bodyDiv w:val="1"/>
      <w:marLeft w:val="0"/>
      <w:marRight w:val="0"/>
      <w:marTop w:val="0"/>
      <w:marBottom w:val="0"/>
      <w:divBdr>
        <w:top w:val="none" w:sz="0" w:space="0" w:color="auto"/>
        <w:left w:val="none" w:sz="0" w:space="0" w:color="auto"/>
        <w:bottom w:val="none" w:sz="0" w:space="0" w:color="auto"/>
        <w:right w:val="none" w:sz="0" w:space="0" w:color="auto"/>
      </w:divBdr>
    </w:div>
    <w:div w:id="99108918">
      <w:bodyDiv w:val="1"/>
      <w:marLeft w:val="0"/>
      <w:marRight w:val="0"/>
      <w:marTop w:val="0"/>
      <w:marBottom w:val="0"/>
      <w:divBdr>
        <w:top w:val="none" w:sz="0" w:space="0" w:color="auto"/>
        <w:left w:val="none" w:sz="0" w:space="0" w:color="auto"/>
        <w:bottom w:val="none" w:sz="0" w:space="0" w:color="auto"/>
        <w:right w:val="none" w:sz="0" w:space="0" w:color="auto"/>
      </w:divBdr>
    </w:div>
    <w:div w:id="249042729">
      <w:bodyDiv w:val="1"/>
      <w:marLeft w:val="0"/>
      <w:marRight w:val="0"/>
      <w:marTop w:val="0"/>
      <w:marBottom w:val="0"/>
      <w:divBdr>
        <w:top w:val="none" w:sz="0" w:space="0" w:color="auto"/>
        <w:left w:val="none" w:sz="0" w:space="0" w:color="auto"/>
        <w:bottom w:val="none" w:sz="0" w:space="0" w:color="auto"/>
        <w:right w:val="none" w:sz="0" w:space="0" w:color="auto"/>
      </w:divBdr>
    </w:div>
    <w:div w:id="421606481">
      <w:bodyDiv w:val="1"/>
      <w:marLeft w:val="0"/>
      <w:marRight w:val="0"/>
      <w:marTop w:val="0"/>
      <w:marBottom w:val="0"/>
      <w:divBdr>
        <w:top w:val="none" w:sz="0" w:space="0" w:color="auto"/>
        <w:left w:val="none" w:sz="0" w:space="0" w:color="auto"/>
        <w:bottom w:val="none" w:sz="0" w:space="0" w:color="auto"/>
        <w:right w:val="none" w:sz="0" w:space="0" w:color="auto"/>
      </w:divBdr>
    </w:div>
    <w:div w:id="1402173350">
      <w:bodyDiv w:val="1"/>
      <w:marLeft w:val="0"/>
      <w:marRight w:val="0"/>
      <w:marTop w:val="0"/>
      <w:marBottom w:val="0"/>
      <w:divBdr>
        <w:top w:val="none" w:sz="0" w:space="0" w:color="auto"/>
        <w:left w:val="none" w:sz="0" w:space="0" w:color="auto"/>
        <w:bottom w:val="none" w:sz="0" w:space="0" w:color="auto"/>
        <w:right w:val="none" w:sz="0" w:space="0" w:color="auto"/>
      </w:divBdr>
    </w:div>
    <w:div w:id="17157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2626</TotalTime>
  <Pages>1</Pages>
  <Words>8573</Words>
  <Characters>4888</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Каліна Олександра Георгіївна</dc:creator>
  <cp:lastModifiedBy>Аліна Зайченко</cp:lastModifiedBy>
  <cp:revision>48</cp:revision>
  <dcterms:created xsi:type="dcterms:W3CDTF">2025-08-28T10:54:00Z</dcterms:created>
  <dcterms:modified xsi:type="dcterms:W3CDTF">2026-06-26T16:02:00Z</dcterms:modified>
</cp:coreProperties>
</file>